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544FCD" w:rsidP="00376BEA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</w:t>
            </w:r>
            <w:r w:rsidR="00376BEA">
              <w:rPr>
                <w:bCs/>
                <w:sz w:val="28"/>
                <w:szCs w:val="28"/>
                <w:effect w:val="antsRed"/>
              </w:rPr>
              <w:t>5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376BEA">
              <w:rPr>
                <w:bCs/>
                <w:sz w:val="28"/>
                <w:szCs w:val="28"/>
                <w:effect w:val="antsRed"/>
              </w:rPr>
              <w:t>сентября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2016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284E22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284E22">
              <w:rPr>
                <w:bCs/>
                <w:sz w:val="28"/>
                <w:szCs w:val="28"/>
              </w:rPr>
              <w:t>37</w:t>
            </w:r>
            <w:r>
              <w:rPr>
                <w:bCs/>
                <w:sz w:val="28"/>
                <w:szCs w:val="28"/>
              </w:rPr>
              <w:t>/</w:t>
            </w:r>
            <w:r w:rsidR="00284E22">
              <w:rPr>
                <w:bCs/>
                <w:sz w:val="28"/>
                <w:szCs w:val="28"/>
              </w:rPr>
              <w:t>37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5B4ACD" w:rsidRDefault="005B4ACD" w:rsidP="001E407D">
      <w:pPr>
        <w:pStyle w:val="a3"/>
        <w:ind w:firstLine="426"/>
        <w:rPr>
          <w:b/>
        </w:rPr>
      </w:pPr>
    </w:p>
    <w:p w:rsidR="00284E22" w:rsidRPr="00284E22" w:rsidRDefault="00284E22" w:rsidP="00284E22">
      <w:pPr>
        <w:pStyle w:val="a3"/>
        <w:ind w:right="-1" w:firstLine="0"/>
        <w:jc w:val="center"/>
        <w:rPr>
          <w:b/>
          <w:sz w:val="28"/>
        </w:rPr>
      </w:pPr>
      <w:r w:rsidRPr="00284E22">
        <w:rPr>
          <w:b/>
          <w:sz w:val="28"/>
        </w:rPr>
        <w:t xml:space="preserve">О количестве специальных знаков (марок) для избирательных бюллетеней, передаваемых участковой избирательной комиссии на выборах </w:t>
      </w:r>
      <w:proofErr w:type="gramStart"/>
      <w:r w:rsidRPr="00284E22">
        <w:rPr>
          <w:b/>
          <w:sz w:val="28"/>
        </w:rPr>
        <w:t xml:space="preserve">депутатов Государственной Думы Федерального Собрания Российской Федерации </w:t>
      </w:r>
      <w:r>
        <w:rPr>
          <w:b/>
          <w:sz w:val="28"/>
        </w:rPr>
        <w:t>седьм</w:t>
      </w:r>
      <w:r w:rsidRPr="00284E22">
        <w:rPr>
          <w:b/>
          <w:sz w:val="28"/>
        </w:rPr>
        <w:t>ого созыва</w:t>
      </w:r>
      <w:proofErr w:type="gramEnd"/>
    </w:p>
    <w:p w:rsidR="00284E22" w:rsidRDefault="00284E22" w:rsidP="00284E22">
      <w:pPr>
        <w:pStyle w:val="a3"/>
        <w:ind w:left="425" w:right="76" w:firstLine="0"/>
        <w:rPr>
          <w:rFonts w:eastAsiaTheme="minorHAnsi" w:cstheme="minorBidi"/>
          <w:lang w:eastAsia="en-US"/>
        </w:rPr>
      </w:pPr>
    </w:p>
    <w:p w:rsidR="00284E22" w:rsidRDefault="00284E22" w:rsidP="00284E22">
      <w:pPr>
        <w:pStyle w:val="a3"/>
        <w:ind w:left="425" w:right="76" w:firstLine="0"/>
        <w:rPr>
          <w:rFonts w:eastAsiaTheme="minorHAnsi" w:cstheme="minorBidi"/>
          <w:lang w:eastAsia="en-US"/>
        </w:rPr>
      </w:pPr>
    </w:p>
    <w:p w:rsidR="00284E22" w:rsidRPr="00284E22" w:rsidRDefault="00284E22" w:rsidP="00284E22">
      <w:pPr>
        <w:pStyle w:val="a3"/>
        <w:spacing w:line="360" w:lineRule="auto"/>
        <w:ind w:right="76" w:firstLine="425"/>
        <w:rPr>
          <w:rFonts w:eastAsiaTheme="minorHAnsi" w:cstheme="minorBidi"/>
          <w:sz w:val="28"/>
          <w:lang w:eastAsia="en-US"/>
        </w:rPr>
      </w:pPr>
      <w:proofErr w:type="gramStart"/>
      <w:r w:rsidRPr="00D5417E">
        <w:rPr>
          <w:rFonts w:eastAsiaTheme="minorHAnsi" w:cstheme="minorBidi"/>
          <w:lang w:eastAsia="en-US"/>
        </w:rPr>
        <w:t xml:space="preserve">В </w:t>
      </w:r>
      <w:r w:rsidRPr="00284E22">
        <w:rPr>
          <w:rFonts w:eastAsiaTheme="minorHAnsi" w:cstheme="minorBidi"/>
          <w:sz w:val="28"/>
          <w:lang w:eastAsia="en-US"/>
        </w:rPr>
        <w:t xml:space="preserve">соответствии с </w:t>
      </w:r>
      <w:r>
        <w:rPr>
          <w:rFonts w:eastAsiaTheme="minorHAnsi" w:cstheme="minorBidi"/>
          <w:sz w:val="28"/>
          <w:lang w:eastAsia="en-US"/>
        </w:rPr>
        <w:t>пунктом 1</w:t>
      </w:r>
      <w:r w:rsidRPr="00284E22">
        <w:rPr>
          <w:rFonts w:eastAsiaTheme="minorHAnsi" w:cstheme="minorBidi"/>
          <w:sz w:val="28"/>
          <w:lang w:eastAsia="en-US"/>
        </w:rPr>
        <w:t>2 статьи 7</w:t>
      </w:r>
      <w:r>
        <w:rPr>
          <w:rFonts w:eastAsiaTheme="minorHAnsi" w:cstheme="minorBidi"/>
          <w:sz w:val="28"/>
          <w:lang w:eastAsia="en-US"/>
        </w:rPr>
        <w:t>9</w:t>
      </w:r>
      <w:r w:rsidRPr="00284E22">
        <w:rPr>
          <w:rFonts w:eastAsiaTheme="minorHAnsi" w:cstheme="minorBidi"/>
          <w:sz w:val="28"/>
          <w:lang w:eastAsia="en-US"/>
        </w:rPr>
        <w:t xml:space="preserve"> Федерального закона </w:t>
      </w:r>
      <w:r>
        <w:rPr>
          <w:rFonts w:eastAsiaTheme="minorHAnsi" w:cstheme="minorBidi"/>
          <w:sz w:val="28"/>
          <w:lang w:eastAsia="en-US"/>
        </w:rPr>
        <w:t xml:space="preserve">от 22.02.2014 №20-ФЗ </w:t>
      </w:r>
      <w:r w:rsidRPr="00284E22">
        <w:rPr>
          <w:rFonts w:eastAsiaTheme="minorHAnsi" w:cstheme="minorBidi"/>
          <w:sz w:val="28"/>
          <w:lang w:eastAsia="en-US"/>
        </w:rPr>
        <w:t>«О выборах депутатов Государственной Думы Федерального Собрания Российской Федерации</w:t>
      </w:r>
      <w:r>
        <w:rPr>
          <w:rFonts w:eastAsiaTheme="minorHAnsi" w:cstheme="minorBidi"/>
          <w:sz w:val="28"/>
          <w:lang w:eastAsia="en-US"/>
        </w:rPr>
        <w:t>»,</w:t>
      </w:r>
      <w:r w:rsidRPr="00284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Центральной избирательной комиссии Российской Федерации от 25 мая 2016 года №8/73-7 «О специальных знаках (марках) для избирательных бюллетеней на выборах депутатов Государственной Думы Федерального Собрания седьмого созыва» </w:t>
      </w:r>
      <w:r w:rsidRPr="00284E22">
        <w:rPr>
          <w:rFonts w:eastAsiaTheme="minorHAnsi" w:cstheme="minorBidi"/>
          <w:sz w:val="28"/>
          <w:lang w:eastAsia="en-US"/>
        </w:rPr>
        <w:t>Террито</w:t>
      </w:r>
      <w:r>
        <w:rPr>
          <w:rFonts w:eastAsiaTheme="minorHAnsi" w:cstheme="minorBidi"/>
          <w:sz w:val="28"/>
          <w:lang w:eastAsia="en-US"/>
        </w:rPr>
        <w:t xml:space="preserve">риальная избирательная комиссия </w:t>
      </w:r>
      <w:r w:rsidRPr="00284E22">
        <w:rPr>
          <w:rFonts w:eastAsiaTheme="minorHAnsi" w:cstheme="minorBidi"/>
          <w:b/>
          <w:sz w:val="28"/>
          <w:lang w:eastAsia="en-US"/>
        </w:rPr>
        <w:t>постановляет:</w:t>
      </w:r>
      <w:proofErr w:type="gramEnd"/>
    </w:p>
    <w:p w:rsidR="000D48B8" w:rsidRPr="00284E22" w:rsidRDefault="00284E22" w:rsidP="00284E22">
      <w:pPr>
        <w:pStyle w:val="a3"/>
        <w:spacing w:line="360" w:lineRule="auto"/>
        <w:ind w:firstLine="284"/>
        <w:rPr>
          <w:sz w:val="32"/>
        </w:rPr>
      </w:pPr>
      <w:r w:rsidRPr="00284E22">
        <w:rPr>
          <w:rFonts w:eastAsiaTheme="minorHAnsi" w:cstheme="minorBidi"/>
          <w:sz w:val="28"/>
          <w:lang w:eastAsia="en-US"/>
        </w:rPr>
        <w:t>Передать участковой избирательной комиссии №8</w:t>
      </w:r>
      <w:r>
        <w:rPr>
          <w:rFonts w:eastAsiaTheme="minorHAnsi" w:cstheme="minorBidi"/>
          <w:sz w:val="28"/>
          <w:lang w:eastAsia="en-US"/>
        </w:rPr>
        <w:t>3</w:t>
      </w:r>
      <w:r w:rsidRPr="00284E22">
        <w:rPr>
          <w:rFonts w:eastAsiaTheme="minorHAnsi" w:cstheme="minorBidi"/>
          <w:sz w:val="28"/>
          <w:lang w:eastAsia="en-US"/>
        </w:rPr>
        <w:t xml:space="preserve">7 </w:t>
      </w:r>
      <w:r w:rsidR="00C563A9">
        <w:rPr>
          <w:rFonts w:eastAsiaTheme="minorHAnsi" w:cstheme="minorBidi"/>
          <w:b/>
          <w:sz w:val="28"/>
          <w:lang w:eastAsia="en-US"/>
        </w:rPr>
        <w:t>3402</w:t>
      </w:r>
      <w:r w:rsidRPr="00284E22">
        <w:rPr>
          <w:rFonts w:eastAsiaTheme="minorHAnsi" w:cstheme="minorBidi"/>
          <w:b/>
          <w:sz w:val="28"/>
          <w:lang w:eastAsia="en-US"/>
        </w:rPr>
        <w:t xml:space="preserve"> (</w:t>
      </w:r>
      <w:r w:rsidR="00C563A9">
        <w:rPr>
          <w:rFonts w:eastAsiaTheme="minorHAnsi" w:cstheme="minorBidi"/>
          <w:b/>
          <w:sz w:val="28"/>
          <w:lang w:eastAsia="en-US"/>
        </w:rPr>
        <w:t>Три</w:t>
      </w:r>
      <w:r w:rsidRPr="00284E22">
        <w:rPr>
          <w:rFonts w:eastAsiaTheme="minorHAnsi" w:cstheme="minorBidi"/>
          <w:b/>
          <w:sz w:val="28"/>
          <w:lang w:eastAsia="en-US"/>
        </w:rPr>
        <w:t xml:space="preserve"> тысяч</w:t>
      </w:r>
      <w:r w:rsidR="00C563A9">
        <w:rPr>
          <w:rFonts w:eastAsiaTheme="minorHAnsi" w:cstheme="minorBidi"/>
          <w:b/>
          <w:sz w:val="28"/>
          <w:lang w:eastAsia="en-US"/>
        </w:rPr>
        <w:t>и</w:t>
      </w:r>
      <w:r w:rsidRPr="00284E22">
        <w:rPr>
          <w:rFonts w:eastAsiaTheme="minorHAnsi" w:cstheme="minorBidi"/>
          <w:b/>
          <w:sz w:val="28"/>
          <w:lang w:eastAsia="en-US"/>
        </w:rPr>
        <w:t xml:space="preserve"> </w:t>
      </w:r>
      <w:r w:rsidR="00C563A9">
        <w:rPr>
          <w:rFonts w:eastAsiaTheme="minorHAnsi" w:cstheme="minorBidi"/>
          <w:b/>
          <w:sz w:val="28"/>
          <w:lang w:eastAsia="en-US"/>
        </w:rPr>
        <w:t>четыреста две</w:t>
      </w:r>
      <w:r w:rsidRPr="00284E22">
        <w:rPr>
          <w:rFonts w:eastAsiaTheme="minorHAnsi" w:cstheme="minorBidi"/>
          <w:b/>
          <w:sz w:val="28"/>
          <w:lang w:eastAsia="en-US"/>
        </w:rPr>
        <w:t>)</w:t>
      </w:r>
      <w:r w:rsidRPr="00284E22">
        <w:rPr>
          <w:rFonts w:eastAsiaTheme="minorHAnsi" w:cstheme="minorBidi"/>
          <w:sz w:val="28"/>
          <w:lang w:eastAsia="en-US"/>
        </w:rPr>
        <w:t xml:space="preserve"> специальных знаков (марк</w:t>
      </w:r>
      <w:r w:rsidR="00C563A9">
        <w:rPr>
          <w:rFonts w:eastAsiaTheme="minorHAnsi" w:cstheme="minorBidi"/>
          <w:sz w:val="28"/>
          <w:lang w:eastAsia="en-US"/>
        </w:rPr>
        <w:t>и</w:t>
      </w:r>
      <w:r w:rsidRPr="00284E22">
        <w:rPr>
          <w:rFonts w:eastAsiaTheme="minorHAnsi" w:cstheme="minorBidi"/>
          <w:sz w:val="28"/>
          <w:lang w:eastAsia="en-US"/>
        </w:rPr>
        <w:t xml:space="preserve">) для избирательных бюллетеней на выборах депутатов Государственной Думы Федерального Собрания Российской Федерации </w:t>
      </w:r>
      <w:r>
        <w:rPr>
          <w:rFonts w:eastAsiaTheme="minorHAnsi" w:cstheme="minorBidi"/>
          <w:sz w:val="28"/>
          <w:lang w:eastAsia="en-US"/>
        </w:rPr>
        <w:t>седьмого</w:t>
      </w:r>
      <w:r w:rsidRPr="00284E22">
        <w:rPr>
          <w:rFonts w:eastAsiaTheme="minorHAnsi" w:cstheme="minorBidi"/>
          <w:sz w:val="28"/>
          <w:lang w:eastAsia="en-US"/>
        </w:rPr>
        <w:t xml:space="preserve"> созыва</w:t>
      </w:r>
      <w:bookmarkStart w:id="0" w:name="_GoBack"/>
      <w:bookmarkEnd w:id="0"/>
      <w:r w:rsidRPr="00284E22">
        <w:rPr>
          <w:rFonts w:eastAsiaTheme="minorHAnsi" w:cstheme="minorBidi"/>
          <w:sz w:val="28"/>
          <w:lang w:eastAsia="en-US"/>
        </w:rPr>
        <w:t>.</w:t>
      </w:r>
    </w:p>
    <w:p w:rsidR="00544FCD" w:rsidRPr="00284E22" w:rsidRDefault="00544FCD" w:rsidP="00284E22">
      <w:pPr>
        <w:pStyle w:val="a3"/>
        <w:spacing w:line="360" w:lineRule="auto"/>
        <w:ind w:firstLine="284"/>
        <w:rPr>
          <w:sz w:val="3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9C21E7" w:rsidRPr="00AA27C6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3848D2" w:rsidRPr="00AA27C6" w:rsidRDefault="003848D2" w:rsidP="00573C48">
      <w:pPr>
        <w:pStyle w:val="1"/>
        <w:spacing w:before="0" w:line="360" w:lineRule="auto"/>
      </w:pPr>
    </w:p>
    <w:sectPr w:rsidR="003848D2" w:rsidRPr="00AA27C6" w:rsidSect="00573C48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A2D7E"/>
    <w:multiLevelType w:val="hybridMultilevel"/>
    <w:tmpl w:val="9944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0991109"/>
    <w:multiLevelType w:val="hybridMultilevel"/>
    <w:tmpl w:val="111A551E"/>
    <w:lvl w:ilvl="0" w:tplc="D928828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5FD7"/>
    <w:rsid w:val="00076D8D"/>
    <w:rsid w:val="000D48B8"/>
    <w:rsid w:val="00153E61"/>
    <w:rsid w:val="00163ECD"/>
    <w:rsid w:val="001828BE"/>
    <w:rsid w:val="00184915"/>
    <w:rsid w:val="001C76C7"/>
    <w:rsid w:val="001F2287"/>
    <w:rsid w:val="00284E22"/>
    <w:rsid w:val="002B049A"/>
    <w:rsid w:val="002B1FE8"/>
    <w:rsid w:val="0033525E"/>
    <w:rsid w:val="00370C4F"/>
    <w:rsid w:val="00376BEA"/>
    <w:rsid w:val="003848D2"/>
    <w:rsid w:val="00395EC3"/>
    <w:rsid w:val="004636E5"/>
    <w:rsid w:val="0048340B"/>
    <w:rsid w:val="005214F0"/>
    <w:rsid w:val="00540451"/>
    <w:rsid w:val="00544FCD"/>
    <w:rsid w:val="00573C48"/>
    <w:rsid w:val="005B4ACD"/>
    <w:rsid w:val="005D3609"/>
    <w:rsid w:val="006051C8"/>
    <w:rsid w:val="00627297"/>
    <w:rsid w:val="006821F6"/>
    <w:rsid w:val="006C14D9"/>
    <w:rsid w:val="00707A1D"/>
    <w:rsid w:val="0071049F"/>
    <w:rsid w:val="007117FD"/>
    <w:rsid w:val="00715C0F"/>
    <w:rsid w:val="007209C5"/>
    <w:rsid w:val="007D359F"/>
    <w:rsid w:val="00833156"/>
    <w:rsid w:val="00851210"/>
    <w:rsid w:val="008577D0"/>
    <w:rsid w:val="008C49A3"/>
    <w:rsid w:val="008D57B8"/>
    <w:rsid w:val="008E7C2C"/>
    <w:rsid w:val="009C21E7"/>
    <w:rsid w:val="009C3363"/>
    <w:rsid w:val="00A15DF2"/>
    <w:rsid w:val="00A83365"/>
    <w:rsid w:val="00AA27C6"/>
    <w:rsid w:val="00AD31DA"/>
    <w:rsid w:val="00B04E8A"/>
    <w:rsid w:val="00B57851"/>
    <w:rsid w:val="00B613D3"/>
    <w:rsid w:val="00B85BC8"/>
    <w:rsid w:val="00BC3D24"/>
    <w:rsid w:val="00BE5CD6"/>
    <w:rsid w:val="00C37804"/>
    <w:rsid w:val="00C417CB"/>
    <w:rsid w:val="00C563A9"/>
    <w:rsid w:val="00CE530E"/>
    <w:rsid w:val="00DD0CF1"/>
    <w:rsid w:val="00E37297"/>
    <w:rsid w:val="00E85521"/>
    <w:rsid w:val="00ED1200"/>
    <w:rsid w:val="00EE5F0F"/>
    <w:rsid w:val="00F46D47"/>
    <w:rsid w:val="00F60C90"/>
    <w:rsid w:val="00F67C0E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2016-09-15T12:02:00Z</cp:lastPrinted>
  <dcterms:created xsi:type="dcterms:W3CDTF">2016-09-15T11:49:00Z</dcterms:created>
  <dcterms:modified xsi:type="dcterms:W3CDTF">2016-09-15T12:02:00Z</dcterms:modified>
</cp:coreProperties>
</file>