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3240"/>
        <w:gridCol w:w="2268"/>
      </w:tblGrid>
      <w:tr w:rsidR="003D4100" w:rsidRPr="00B165FC" w:rsidTr="00D960C6">
        <w:trPr>
          <w:trHeight w:val="619"/>
        </w:trPr>
        <w:tc>
          <w:tcPr>
            <w:tcW w:w="10042" w:type="dxa"/>
            <w:gridSpan w:val="4"/>
          </w:tcPr>
          <w:p w:rsidR="003D4100" w:rsidRDefault="003D4100" w:rsidP="00D960C6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3D4100" w:rsidRPr="00B165FC" w:rsidRDefault="003D4100" w:rsidP="00D960C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3D4100" w:rsidTr="00D960C6">
        <w:trPr>
          <w:trHeight w:val="619"/>
        </w:trPr>
        <w:tc>
          <w:tcPr>
            <w:tcW w:w="10042" w:type="dxa"/>
            <w:gridSpan w:val="4"/>
            <w:vAlign w:val="center"/>
          </w:tcPr>
          <w:p w:rsidR="003D4100" w:rsidRDefault="003D4100" w:rsidP="00D960C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D4100" w:rsidRPr="00424F8A" w:rsidTr="00D960C6">
        <w:trPr>
          <w:trHeight w:val="169"/>
        </w:trPr>
        <w:tc>
          <w:tcPr>
            <w:tcW w:w="2770" w:type="dxa"/>
          </w:tcPr>
          <w:p w:rsidR="003D4100" w:rsidRPr="00424F8A" w:rsidRDefault="003D4100" w:rsidP="00D960C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3D4100" w:rsidRPr="00424F8A" w:rsidRDefault="003D4100" w:rsidP="00D960C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D4100" w:rsidTr="00D960C6">
        <w:trPr>
          <w:trHeight w:val="299"/>
        </w:trPr>
        <w:tc>
          <w:tcPr>
            <w:tcW w:w="4534" w:type="dxa"/>
            <w:gridSpan w:val="2"/>
            <w:vAlign w:val="center"/>
          </w:tcPr>
          <w:p w:rsidR="003D4100" w:rsidRDefault="003D4100" w:rsidP="0011068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110689">
              <w:rPr>
                <w:bCs/>
                <w:sz w:val="28"/>
                <w:szCs w:val="28"/>
                <w:effect w:val="none"/>
              </w:rPr>
              <w:t>0</w:t>
            </w:r>
            <w:r>
              <w:rPr>
                <w:bCs/>
                <w:sz w:val="28"/>
                <w:szCs w:val="28"/>
                <w:effect w:val="none"/>
              </w:rPr>
              <w:t xml:space="preserve">» </w:t>
            </w:r>
            <w:r w:rsidR="00110689">
              <w:rPr>
                <w:bCs/>
                <w:sz w:val="28"/>
                <w:szCs w:val="28"/>
                <w:effect w:val="none"/>
              </w:rPr>
              <w:t>феврал</w:t>
            </w:r>
            <w:r>
              <w:rPr>
                <w:bCs/>
                <w:sz w:val="28"/>
                <w:szCs w:val="28"/>
                <w:effect w:val="none"/>
              </w:rPr>
              <w:t>я 201</w:t>
            </w:r>
            <w:r w:rsidR="00110689">
              <w:rPr>
                <w:bCs/>
                <w:sz w:val="28"/>
                <w:szCs w:val="28"/>
                <w:effect w:val="none"/>
              </w:rPr>
              <w:t>7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3D4100" w:rsidRDefault="003D4100" w:rsidP="00D960C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4100" w:rsidRDefault="003D4100" w:rsidP="00110689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11068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11068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</w:t>
            </w:r>
            <w:r w:rsidR="00110689">
              <w:rPr>
                <w:bCs/>
                <w:sz w:val="28"/>
                <w:szCs w:val="28"/>
              </w:rPr>
              <w:t>4</w:t>
            </w:r>
          </w:p>
        </w:tc>
      </w:tr>
    </w:tbl>
    <w:p w:rsidR="001A5520" w:rsidRPr="001A5520" w:rsidRDefault="001A5520" w:rsidP="001A5520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20">
        <w:rPr>
          <w:rFonts w:ascii="Times New Roman" w:hAnsi="Times New Roman" w:cs="Times New Roman"/>
          <w:b/>
          <w:sz w:val="28"/>
          <w:szCs w:val="28"/>
        </w:rPr>
        <w:t xml:space="preserve">О сборе предложений для дополнительного зачисления </w:t>
      </w:r>
      <w:r w:rsidRPr="001A5520">
        <w:rPr>
          <w:rFonts w:ascii="Times New Roman" w:hAnsi="Times New Roman" w:cs="Times New Roman"/>
          <w:b/>
          <w:sz w:val="28"/>
          <w:szCs w:val="28"/>
        </w:rPr>
        <w:br/>
        <w:t>в резерв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5520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A5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Pr="001A5520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A55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№837                   ЗАТО Солнечный </w:t>
      </w:r>
      <w:r w:rsidRPr="001A552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A5520" w:rsidRPr="001A5520" w:rsidRDefault="001A5520" w:rsidP="001A5520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20">
        <w:rPr>
          <w:rFonts w:ascii="Times New Roman" w:hAnsi="Times New Roman" w:cs="Times New Roman"/>
          <w:sz w:val="28"/>
          <w:szCs w:val="28"/>
        </w:rPr>
        <w:t>В соответствии с пунктом 10 статьи 23, пунктом 5</w:t>
      </w:r>
      <w:r w:rsidRPr="001A55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5520">
        <w:rPr>
          <w:rFonts w:ascii="Times New Roman" w:hAnsi="Times New Roman" w:cs="Times New Roman"/>
          <w:sz w:val="28"/>
          <w:szCs w:val="28"/>
        </w:rPr>
        <w:t xml:space="preserve"> статьи 27 Федерального закона от 12.06.2002 №67-ФЗ «Об основных гарантиях избирательных прав и права на участие в референдуме граждан Российской Федерации», пунктами 11, 14, 18,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 (с изменениями, внесенными постановлением от 16.01.2013 №156/1173-6, от 26.03.2014 №223/1436-6), пунктом 6</w:t>
      </w:r>
      <w:r w:rsidRPr="001A55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5520">
        <w:rPr>
          <w:rFonts w:ascii="Times New Roman" w:hAnsi="Times New Roman" w:cs="Times New Roman"/>
          <w:sz w:val="28"/>
          <w:szCs w:val="28"/>
        </w:rPr>
        <w:t xml:space="preserve"> статьи 23 Избирательного кодекса Тверской области от 07.04.2003 №20-ЗО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1A5520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1A552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A552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1A5520">
        <w:rPr>
          <w:rFonts w:ascii="Times New Roman" w:hAnsi="Times New Roman" w:cs="Times New Roman"/>
          <w:sz w:val="28"/>
          <w:szCs w:val="28"/>
        </w:rPr>
        <w:t>:</w:t>
      </w:r>
    </w:p>
    <w:p w:rsidR="001A5520" w:rsidRPr="001A5520" w:rsidRDefault="001A5520" w:rsidP="001A5520">
      <w:pPr>
        <w:numPr>
          <w:ilvl w:val="0"/>
          <w:numId w:val="26"/>
        </w:numPr>
        <w:tabs>
          <w:tab w:val="clear" w:pos="1676"/>
          <w:tab w:val="left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20">
        <w:rPr>
          <w:rFonts w:ascii="Times New Roman" w:hAnsi="Times New Roman" w:cs="Times New Roman"/>
          <w:sz w:val="28"/>
          <w:szCs w:val="28"/>
        </w:rPr>
        <w:t>Провести сбор предложений для дополнительного зачисления в резерв состав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A552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</w:t>
      </w:r>
      <w:r w:rsidRPr="001A552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№837 Солнечный</w:t>
      </w:r>
      <w:r w:rsidRPr="001A5520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1A5520" w:rsidRPr="001A5520" w:rsidRDefault="001A5520" w:rsidP="001A5520">
      <w:pPr>
        <w:numPr>
          <w:ilvl w:val="0"/>
          <w:numId w:val="26"/>
        </w:numPr>
        <w:tabs>
          <w:tab w:val="clear" w:pos="1676"/>
          <w:tab w:val="left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5520">
        <w:rPr>
          <w:rFonts w:ascii="Times New Roman" w:hAnsi="Times New Roman" w:cs="Times New Roman"/>
          <w:sz w:val="28"/>
          <w:szCs w:val="28"/>
        </w:rPr>
        <w:t>рганизовать в период с 1 по 20 марта 2017 года в рабочие дни с 10.00 до 12.00 и с 14.00 до 17.00 прием предложений по кандидатурам для дополнительного зачисления в резерв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520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</w:t>
      </w:r>
      <w:r w:rsidRPr="001A552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№837 Солнечный</w:t>
      </w:r>
      <w:r w:rsidRPr="001A5520">
        <w:rPr>
          <w:rFonts w:ascii="Times New Roman" w:hAnsi="Times New Roman" w:cs="Times New Roman"/>
          <w:sz w:val="28"/>
          <w:szCs w:val="28"/>
        </w:rPr>
        <w:t xml:space="preserve"> Тверской области, осуществить проверку представленных кандидатур на соответствие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20" w:rsidRPr="001A5520" w:rsidRDefault="001A5520" w:rsidP="001A5520">
      <w:pPr>
        <w:numPr>
          <w:ilvl w:val="0"/>
          <w:numId w:val="26"/>
        </w:numPr>
        <w:tabs>
          <w:tab w:val="clear" w:pos="1676"/>
          <w:tab w:val="left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20">
        <w:rPr>
          <w:rFonts w:ascii="Times New Roman" w:hAnsi="Times New Roman" w:cs="Times New Roman"/>
          <w:sz w:val="28"/>
          <w:szCs w:val="28"/>
        </w:rPr>
        <w:t>Опубликовать сообщение о сборе предложений для дополнительного зачисления в резерв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</w:t>
      </w:r>
      <w:r w:rsidRPr="001A552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№837 Солнечный</w:t>
      </w:r>
      <w:r w:rsidRPr="001A5520">
        <w:rPr>
          <w:rFonts w:ascii="Times New Roman" w:hAnsi="Times New Roman" w:cs="Times New Roman"/>
          <w:sz w:val="28"/>
          <w:szCs w:val="28"/>
        </w:rPr>
        <w:t xml:space="preserve"> </w:t>
      </w:r>
      <w:r w:rsidRPr="001A5520">
        <w:rPr>
          <w:rFonts w:ascii="Times New Roman" w:hAnsi="Times New Roman" w:cs="Times New Roman"/>
          <w:sz w:val="28"/>
          <w:szCs w:val="28"/>
        </w:rPr>
        <w:lastRenderedPageBreak/>
        <w:t>Тверской области в газете «</w:t>
      </w:r>
      <w:r>
        <w:rPr>
          <w:rFonts w:ascii="Times New Roman" w:hAnsi="Times New Roman" w:cs="Times New Roman"/>
          <w:sz w:val="28"/>
          <w:szCs w:val="28"/>
        </w:rPr>
        <w:t>Городомля на Селигере</w:t>
      </w:r>
      <w:r w:rsidRPr="001A5520">
        <w:rPr>
          <w:rFonts w:ascii="Times New Roman" w:hAnsi="Times New Roman" w:cs="Times New Roman"/>
          <w:sz w:val="28"/>
          <w:szCs w:val="28"/>
        </w:rPr>
        <w:t xml:space="preserve">» и разместить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A552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proofErr w:type="gramStart"/>
      <w:r w:rsidRPr="001A552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1A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1A5520">
        <w:rPr>
          <w:rFonts w:ascii="Times New Roman" w:hAnsi="Times New Roman" w:cs="Times New Roman"/>
          <w:sz w:val="28"/>
          <w:szCs w:val="28"/>
        </w:rPr>
        <w:t>Тверской области в информационно-телекоммуникационной сети «Интернет».</w:t>
      </w:r>
    </w:p>
    <w:p w:rsidR="007A0D6D" w:rsidRPr="007A0D6D" w:rsidRDefault="007A0D6D" w:rsidP="007A0D6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7A0D6D" w:rsidRPr="007A0D6D" w:rsidTr="00D960C6">
        <w:tc>
          <w:tcPr>
            <w:tcW w:w="5529" w:type="dxa"/>
          </w:tcPr>
          <w:p w:rsidR="007A0D6D" w:rsidRPr="007A0D6D" w:rsidRDefault="007A0D6D" w:rsidP="00D960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7A0D6D" w:rsidRPr="007A0D6D" w:rsidRDefault="007A0D6D" w:rsidP="00D960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4394" w:type="dxa"/>
            <w:vAlign w:val="bottom"/>
          </w:tcPr>
          <w:p w:rsidR="007A0D6D" w:rsidRPr="007A0D6D" w:rsidRDefault="007A0D6D" w:rsidP="00D960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7A0D6D" w:rsidRPr="007A0D6D" w:rsidTr="00D960C6">
        <w:tc>
          <w:tcPr>
            <w:tcW w:w="5529" w:type="dxa"/>
          </w:tcPr>
          <w:p w:rsidR="007A0D6D" w:rsidRPr="007A0D6D" w:rsidRDefault="007A0D6D" w:rsidP="00D960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7A0D6D" w:rsidRPr="007A0D6D" w:rsidRDefault="007A0D6D" w:rsidP="00D960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4394" w:type="dxa"/>
            <w:vAlign w:val="bottom"/>
          </w:tcPr>
          <w:p w:rsidR="007A0D6D" w:rsidRPr="007A0D6D" w:rsidRDefault="007A0D6D" w:rsidP="00D960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173035" w:rsidRDefault="00173035">
      <w:pPr>
        <w:sectPr w:rsidR="00173035" w:rsidSect="007A0D6D">
          <w:pgSz w:w="11906" w:h="16838"/>
          <w:pgMar w:top="1135" w:right="707" w:bottom="1134" w:left="1560" w:header="708" w:footer="708" w:gutter="0"/>
          <w:cols w:space="708"/>
          <w:docGrid w:linePitch="360"/>
        </w:sectPr>
      </w:pPr>
    </w:p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173035" w:rsidRPr="00EF53C1" w:rsidTr="00173035">
        <w:tc>
          <w:tcPr>
            <w:tcW w:w="4395" w:type="dxa"/>
            <w:shd w:val="clear" w:color="auto" w:fill="auto"/>
          </w:tcPr>
          <w:p w:rsidR="00173035" w:rsidRPr="00173035" w:rsidRDefault="00173035" w:rsidP="0017303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3035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</w:p>
        </w:tc>
      </w:tr>
      <w:tr w:rsidR="00173035" w:rsidRPr="00EF53C1" w:rsidTr="00173035">
        <w:tc>
          <w:tcPr>
            <w:tcW w:w="4395" w:type="dxa"/>
            <w:shd w:val="clear" w:color="auto" w:fill="auto"/>
          </w:tcPr>
          <w:p w:rsidR="00173035" w:rsidRPr="00173035" w:rsidRDefault="00173035" w:rsidP="0017303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3035">
              <w:rPr>
                <w:rFonts w:ascii="Times New Roman" w:hAnsi="Times New Roman" w:cs="Times New Roman"/>
                <w:szCs w:val="28"/>
              </w:rPr>
              <w:t xml:space="preserve">к </w:t>
            </w:r>
            <w:proofErr w:type="gramStart"/>
            <w:r w:rsidRPr="00173035">
              <w:rPr>
                <w:rFonts w:ascii="Times New Roman" w:hAnsi="Times New Roman" w:cs="Times New Roman"/>
                <w:szCs w:val="28"/>
              </w:rPr>
              <w:t>постановлению  территориальной</w:t>
            </w:r>
            <w:proofErr w:type="gramEnd"/>
          </w:p>
          <w:p w:rsidR="00173035" w:rsidRPr="00173035" w:rsidRDefault="00173035" w:rsidP="0017303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3035">
              <w:rPr>
                <w:rFonts w:ascii="Times New Roman" w:hAnsi="Times New Roman" w:cs="Times New Roman"/>
                <w:szCs w:val="28"/>
              </w:rPr>
              <w:t>избирательной комиссии</w:t>
            </w:r>
          </w:p>
          <w:p w:rsidR="00173035" w:rsidRPr="00173035" w:rsidRDefault="00173035" w:rsidP="0017303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ЗАТО Солнечный </w:t>
            </w:r>
            <w:proofErr w:type="gramStart"/>
            <w:r w:rsidRPr="00173035">
              <w:rPr>
                <w:rFonts w:ascii="Times New Roman" w:hAnsi="Times New Roman" w:cs="Times New Roman"/>
                <w:szCs w:val="28"/>
              </w:rPr>
              <w:t>Тверской  области</w:t>
            </w:r>
            <w:proofErr w:type="gramEnd"/>
          </w:p>
          <w:p w:rsidR="00173035" w:rsidRPr="00173035" w:rsidRDefault="00173035" w:rsidP="0011068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73035"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110689">
              <w:rPr>
                <w:rFonts w:ascii="Times New Roman" w:hAnsi="Times New Roman" w:cs="Times New Roman"/>
                <w:szCs w:val="28"/>
              </w:rPr>
              <w:t>0</w:t>
            </w:r>
            <w:r w:rsidRPr="0017303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10689">
              <w:rPr>
                <w:rFonts w:ascii="Times New Roman" w:hAnsi="Times New Roman" w:cs="Times New Roman"/>
                <w:szCs w:val="28"/>
              </w:rPr>
              <w:t>феврал</w:t>
            </w:r>
            <w:r w:rsidRPr="00173035">
              <w:rPr>
                <w:rFonts w:ascii="Times New Roman" w:hAnsi="Times New Roman" w:cs="Times New Roman"/>
                <w:szCs w:val="28"/>
              </w:rPr>
              <w:t>я 201</w:t>
            </w:r>
            <w:r w:rsidR="00110689">
              <w:rPr>
                <w:rFonts w:ascii="Times New Roman" w:hAnsi="Times New Roman" w:cs="Times New Roman"/>
                <w:szCs w:val="28"/>
              </w:rPr>
              <w:t>7</w:t>
            </w:r>
            <w:r w:rsidRPr="00173035">
              <w:rPr>
                <w:rFonts w:ascii="Times New Roman" w:hAnsi="Times New Roman" w:cs="Times New Roman"/>
                <w:szCs w:val="28"/>
              </w:rPr>
              <w:t xml:space="preserve">  №</w:t>
            </w:r>
            <w:r w:rsidR="00110689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="00110689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1106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173035" w:rsidRDefault="00173035" w:rsidP="00173035">
      <w:pPr>
        <w:jc w:val="right"/>
        <w:rPr>
          <w:sz w:val="24"/>
        </w:rPr>
      </w:pPr>
    </w:p>
    <w:p w:rsidR="00173035" w:rsidRDefault="00173035" w:rsidP="00173035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ИнформационноЕ сообщениЕ о приеме предложений</w:t>
      </w:r>
    </w:p>
    <w:p w:rsidR="00173035" w:rsidRDefault="00173035" w:rsidP="00173035">
      <w:pPr>
        <w:pStyle w:val="3"/>
        <w:spacing w:before="0"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кандидатурам членов участковой избирательной комиссии с правом решающего голоса</w:t>
      </w:r>
    </w:p>
    <w:p w:rsidR="00173035" w:rsidRDefault="00173035" w:rsidP="00173035">
      <w:pPr>
        <w:pStyle w:val="3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РЕЗЕРВ СОСТАВОВ УЧАСТКОВОЙ КОМИССИИ)</w:t>
      </w:r>
    </w:p>
    <w:p w:rsidR="00173035" w:rsidRDefault="00173035" w:rsidP="00173035">
      <w:pPr>
        <w:pStyle w:val="21"/>
        <w:ind w:firstLine="0"/>
        <w:rPr>
          <w:b/>
          <w:sz w:val="24"/>
          <w:szCs w:val="24"/>
        </w:rPr>
      </w:pPr>
    </w:p>
    <w:p w:rsidR="00173035" w:rsidRDefault="00173035" w:rsidP="00173035">
      <w:pPr>
        <w:pStyle w:val="21"/>
        <w:ind w:firstLine="709"/>
        <w:rPr>
          <w:szCs w:val="28"/>
        </w:rPr>
      </w:pPr>
      <w:r>
        <w:rPr>
          <w:szCs w:val="28"/>
        </w:rPr>
        <w:t>В соответствии с пунктами 4 и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статьи 23 избирательного кодекса Тверской области территориальная избирательная комиссия </w:t>
      </w:r>
      <w:r w:rsidRPr="00173035">
        <w:rPr>
          <w:szCs w:val="28"/>
        </w:rPr>
        <w:t>ЗАТО Солнечный</w:t>
      </w:r>
      <w:r>
        <w:rPr>
          <w:szCs w:val="28"/>
        </w:rPr>
        <w:t xml:space="preserve"> Тверской области объявляет прием предложений по кандидатурам для назначения членов участковой избирательной комиссии с правом решающего голоса (в резерв составов участковой комиссии) избирательного участка №837в количестве 9 человек</w:t>
      </w:r>
    </w:p>
    <w:p w:rsidR="00173035" w:rsidRDefault="00173035" w:rsidP="00173035">
      <w:pPr>
        <w:pStyle w:val="21"/>
        <w:ind w:firstLine="709"/>
        <w:rPr>
          <w:szCs w:val="28"/>
        </w:rPr>
      </w:pPr>
    </w:p>
    <w:p w:rsidR="00173035" w:rsidRDefault="00173035" w:rsidP="00173035">
      <w:pPr>
        <w:pStyle w:val="21"/>
        <w:ind w:firstLine="709"/>
        <w:rPr>
          <w:szCs w:val="28"/>
        </w:rPr>
      </w:pPr>
      <w:r>
        <w:rPr>
          <w:szCs w:val="28"/>
        </w:rPr>
        <w:t>Количество вносимых предложений  в состав резерва участковой избирательной комиссии не ограничивается.</w:t>
      </w:r>
    </w:p>
    <w:p w:rsidR="00173035" w:rsidRDefault="00173035" w:rsidP="00173035">
      <w:pPr>
        <w:pStyle w:val="21"/>
        <w:spacing w:before="120"/>
        <w:ind w:firstLine="539"/>
        <w:rPr>
          <w:szCs w:val="28"/>
        </w:rPr>
      </w:pPr>
      <w:r>
        <w:rPr>
          <w:szCs w:val="28"/>
        </w:rPr>
        <w:t xml:space="preserve">Прием документов осуществляется в течение </w:t>
      </w:r>
      <w:r w:rsidR="001A5520">
        <w:rPr>
          <w:szCs w:val="28"/>
        </w:rPr>
        <w:t>2</w:t>
      </w:r>
      <w:r>
        <w:rPr>
          <w:b/>
          <w:szCs w:val="28"/>
        </w:rPr>
        <w:t>0</w:t>
      </w:r>
      <w:r w:rsidRPr="00C70701">
        <w:rPr>
          <w:b/>
          <w:szCs w:val="28"/>
        </w:rPr>
        <w:t xml:space="preserve"> дней со дня </w:t>
      </w:r>
      <w:r>
        <w:rPr>
          <w:b/>
          <w:szCs w:val="28"/>
        </w:rPr>
        <w:t>опубликования</w:t>
      </w:r>
      <w:r w:rsidRPr="00C70701">
        <w:rPr>
          <w:b/>
          <w:szCs w:val="28"/>
        </w:rPr>
        <w:t xml:space="preserve"> настоящего </w:t>
      </w:r>
      <w:proofErr w:type="gramStart"/>
      <w:r w:rsidRPr="00C70701">
        <w:rPr>
          <w:b/>
          <w:szCs w:val="28"/>
        </w:rPr>
        <w:t>сообщения</w:t>
      </w:r>
      <w:r>
        <w:rPr>
          <w:b/>
          <w:szCs w:val="28"/>
        </w:rPr>
        <w:t xml:space="preserve">  </w:t>
      </w:r>
      <w:r w:rsidRPr="002B43A0">
        <w:rPr>
          <w:szCs w:val="28"/>
        </w:rPr>
        <w:t>(</w:t>
      </w:r>
      <w:proofErr w:type="gramEnd"/>
      <w:r w:rsidRPr="002B43A0">
        <w:rPr>
          <w:szCs w:val="28"/>
        </w:rPr>
        <w:t xml:space="preserve">с </w:t>
      </w:r>
      <w:r w:rsidR="00110689">
        <w:rPr>
          <w:szCs w:val="28"/>
        </w:rPr>
        <w:t>01 марта</w:t>
      </w:r>
      <w:r>
        <w:rPr>
          <w:szCs w:val="28"/>
        </w:rPr>
        <w:t xml:space="preserve"> </w:t>
      </w:r>
      <w:r w:rsidRPr="002B43A0">
        <w:rPr>
          <w:szCs w:val="28"/>
        </w:rPr>
        <w:t xml:space="preserve"> </w:t>
      </w:r>
      <w:r>
        <w:rPr>
          <w:szCs w:val="28"/>
        </w:rPr>
        <w:t xml:space="preserve">до 16 часов </w:t>
      </w:r>
      <w:r w:rsidRPr="002B43A0">
        <w:rPr>
          <w:szCs w:val="28"/>
        </w:rPr>
        <w:t xml:space="preserve"> </w:t>
      </w:r>
      <w:r w:rsidR="001A5520">
        <w:rPr>
          <w:szCs w:val="28"/>
        </w:rPr>
        <w:t>20</w:t>
      </w:r>
      <w:r w:rsidR="00110689">
        <w:rPr>
          <w:szCs w:val="28"/>
        </w:rPr>
        <w:t xml:space="preserve"> марта</w:t>
      </w:r>
      <w:r w:rsidRPr="002B43A0">
        <w:rPr>
          <w:szCs w:val="28"/>
        </w:rPr>
        <w:t xml:space="preserve"> 201</w:t>
      </w:r>
      <w:r w:rsidR="00110689">
        <w:rPr>
          <w:szCs w:val="28"/>
        </w:rPr>
        <w:t>7</w:t>
      </w:r>
      <w:r w:rsidRPr="002B43A0">
        <w:rPr>
          <w:szCs w:val="28"/>
        </w:rPr>
        <w:t xml:space="preserve"> года) </w:t>
      </w:r>
      <w:r>
        <w:rPr>
          <w:szCs w:val="28"/>
        </w:rPr>
        <w:t xml:space="preserve">в рабочие дни с </w:t>
      </w:r>
      <w:r w:rsidR="001A5520">
        <w:rPr>
          <w:szCs w:val="28"/>
        </w:rPr>
        <w:t>10</w:t>
      </w:r>
      <w:r>
        <w:rPr>
          <w:szCs w:val="28"/>
        </w:rPr>
        <w:t>-00 до 1</w:t>
      </w:r>
      <w:r w:rsidR="001A5520">
        <w:rPr>
          <w:szCs w:val="28"/>
        </w:rPr>
        <w:t>2</w:t>
      </w:r>
      <w:r>
        <w:rPr>
          <w:szCs w:val="28"/>
        </w:rPr>
        <w:t xml:space="preserve">-00 </w:t>
      </w:r>
      <w:r w:rsidR="001A5520">
        <w:rPr>
          <w:szCs w:val="28"/>
        </w:rPr>
        <w:t xml:space="preserve"> и с 14-00 до 16-00 </w:t>
      </w:r>
      <w:r>
        <w:rPr>
          <w:szCs w:val="28"/>
        </w:rPr>
        <w:t>по адресу: пос. Солнечный, ул. Новая, д.55, каб.3</w:t>
      </w:r>
    </w:p>
    <w:p w:rsidR="00173035" w:rsidRDefault="00173035" w:rsidP="00173035">
      <w:pPr>
        <w:pStyle w:val="21"/>
        <w:spacing w:before="120"/>
        <w:ind w:firstLine="539"/>
        <w:rPr>
          <w:i/>
          <w:strike/>
          <w:szCs w:val="28"/>
        </w:rPr>
      </w:pPr>
      <w:r>
        <w:rPr>
          <w:szCs w:val="28"/>
        </w:rPr>
        <w:t xml:space="preserve">При внесении предложения (предложений) по кандидатурам для назначения членов участковой избирательной комиссии с правом решающего голоса (в резерв состава участковой комиссии) необходимо представить: </w:t>
      </w:r>
    </w:p>
    <w:p w:rsidR="00173035" w:rsidRDefault="00173035" w:rsidP="00173035">
      <w:pPr>
        <w:pStyle w:val="14-15"/>
        <w:spacing w:before="120" w:line="240" w:lineRule="auto"/>
        <w:rPr>
          <w:b/>
        </w:rPr>
      </w:pPr>
      <w:r>
        <w:rPr>
          <w:b/>
        </w:rPr>
        <w:t>1. Для политических партий, их региональных отделений, иных структурных подразделений</w:t>
      </w:r>
    </w:p>
    <w:p w:rsidR="00173035" w:rsidRDefault="00173035" w:rsidP="00173035">
      <w:pPr>
        <w:pStyle w:val="14-15"/>
        <w:spacing w:line="240" w:lineRule="auto"/>
      </w:pPr>
      <w: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участковой избирательной комиссии с правом решающего голоса (в резерв состава участковой комиссии), оформленное в соответствии с требованиями устава политической партии.</w:t>
      </w:r>
    </w:p>
    <w:p w:rsidR="00173035" w:rsidRDefault="00173035" w:rsidP="00173035">
      <w:pPr>
        <w:pStyle w:val="14-15"/>
        <w:spacing w:line="240" w:lineRule="auto"/>
      </w:pPr>
      <w:r>
        <w:t xml:space="preserve"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участковой избирательной комиссии с правом </w:t>
      </w:r>
      <w:r>
        <w:lastRenderedPageBreak/>
        <w:t>решающего голоса (в резерв состава участковой комиссии) о делегировании указанных полномочий, оформленное в соответствии с требованиями устава.</w:t>
      </w:r>
    </w:p>
    <w:p w:rsidR="00173035" w:rsidRDefault="00173035" w:rsidP="00173035">
      <w:pPr>
        <w:pStyle w:val="14-15"/>
        <w:spacing w:before="120" w:line="240" w:lineRule="auto"/>
        <w:rPr>
          <w:b/>
        </w:rPr>
      </w:pPr>
      <w:r>
        <w:rPr>
          <w:b/>
        </w:rPr>
        <w:t>2. Для иных общественных объединений</w:t>
      </w:r>
    </w:p>
    <w:p w:rsidR="00173035" w:rsidRDefault="00173035" w:rsidP="00173035">
      <w:pPr>
        <w:pStyle w:val="14-15"/>
        <w:spacing w:line="240" w:lineRule="auto"/>
      </w:pPr>
      <w: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73035" w:rsidRDefault="00173035" w:rsidP="00173035">
      <w:pPr>
        <w:pStyle w:val="14-15"/>
        <w:spacing w:line="240" w:lineRule="auto"/>
      </w:pPr>
      <w:r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участковой избирательной комиссии с правом решающего голоса (в резерв состава участковой комиссии),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73035" w:rsidRDefault="00173035" w:rsidP="00173035">
      <w:pPr>
        <w:pStyle w:val="14-15"/>
        <w:spacing w:line="240" w:lineRule="auto"/>
      </w:pPr>
      <w:r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394EA8">
          <w:t>пункте 2</w:t>
        </w:r>
      </w:hyperlink>
      <w:r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участковой избирательной комиссии с правом решающего голоса (в резерв состава участковой комиссии)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участковой избирательной комиссии с правом решающего голоса (в резерв состава участковой комиссии)</w:t>
      </w:r>
    </w:p>
    <w:p w:rsidR="00173035" w:rsidRDefault="00173035" w:rsidP="00173035">
      <w:pPr>
        <w:pStyle w:val="14-15"/>
        <w:spacing w:before="120" w:line="240" w:lineRule="auto"/>
        <w:rPr>
          <w:b/>
        </w:rPr>
      </w:pPr>
      <w:r>
        <w:rPr>
          <w:b/>
        </w:rPr>
        <w:t>3. Для иных субъектов права внесения кандидатур для назначения членов участковой избирательной комиссии с правом решающего голоса (в резерв состава участковой комиссии)</w:t>
      </w:r>
    </w:p>
    <w:p w:rsidR="00173035" w:rsidRDefault="00173035" w:rsidP="00173035">
      <w:pPr>
        <w:pStyle w:val="14-15"/>
        <w:spacing w:line="240" w:lineRule="auto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173035" w:rsidRDefault="00173035" w:rsidP="00173035">
      <w:pPr>
        <w:pStyle w:val="14-15"/>
        <w:spacing w:line="240" w:lineRule="auto"/>
      </w:pPr>
      <w:r>
        <w:t>Кроме того, всеми субъектами права внесения кандидатур должны быть представлены:</w:t>
      </w:r>
    </w:p>
    <w:p w:rsidR="00173035" w:rsidRDefault="00173035" w:rsidP="00173035">
      <w:pPr>
        <w:pStyle w:val="14-15"/>
        <w:spacing w:line="240" w:lineRule="auto"/>
      </w:pPr>
      <w: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состава участковой комиссии, на обработку его персональных данных.</w:t>
      </w:r>
    </w:p>
    <w:p w:rsidR="00173035" w:rsidRDefault="00173035" w:rsidP="00173035">
      <w:pPr>
        <w:pStyle w:val="14-15"/>
        <w:spacing w:line="240" w:lineRule="auto"/>
      </w:pPr>
      <w: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членов участковой избирательной комиссии с правом решающего голоса (в резерв состава участковой комиссии).</w:t>
      </w:r>
    </w:p>
    <w:p w:rsidR="00173035" w:rsidRDefault="00173035" w:rsidP="00173035">
      <w:pPr>
        <w:pStyle w:val="14-15"/>
        <w:spacing w:line="240" w:lineRule="auto"/>
      </w:pPr>
      <w:r>
        <w:lastRenderedPageBreak/>
        <w:t>3.  </w:t>
      </w:r>
      <w:r w:rsidRPr="00F023F1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>
        <w:t>.</w:t>
      </w:r>
    </w:p>
    <w:p w:rsidR="00173035" w:rsidRDefault="00173035" w:rsidP="00173035">
      <w:pPr>
        <w:pStyle w:val="14-15"/>
        <w:spacing w:line="240" w:lineRule="auto"/>
      </w:pPr>
      <w:r>
        <w:t>4.  </w:t>
      </w:r>
      <w:r w:rsidRPr="00F023F1">
        <w:t xml:space="preserve">Две фотографии лица, предлагаемого в состав </w:t>
      </w:r>
      <w:r>
        <w:t xml:space="preserve">участковой </w:t>
      </w:r>
      <w:r w:rsidRPr="00F023F1">
        <w:t xml:space="preserve">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F023F1">
          <w:t>4 см</w:t>
        </w:r>
      </w:smartTag>
      <w:r w:rsidRPr="00F023F1">
        <w:t xml:space="preserve"> (без уголка)</w:t>
      </w:r>
      <w:r>
        <w:t>.</w:t>
      </w:r>
      <w:r w:rsidRPr="00394EA8">
        <w:rPr>
          <w:highlight w:val="yellow"/>
        </w:rPr>
        <w:t xml:space="preserve"> </w:t>
      </w:r>
    </w:p>
    <w:p w:rsidR="00173035" w:rsidRDefault="00173035" w:rsidP="00116125">
      <w:pPr>
        <w:pStyle w:val="21"/>
        <w:spacing w:after="480"/>
        <w:ind w:firstLine="539"/>
      </w:pPr>
      <w:r w:rsidRPr="00805590">
        <w:rPr>
          <w:szCs w:val="28"/>
        </w:rPr>
        <w:t xml:space="preserve">Заседание территориальной избирательной комиссии </w:t>
      </w:r>
      <w:r w:rsidR="00116125" w:rsidRPr="00116125">
        <w:rPr>
          <w:szCs w:val="28"/>
        </w:rPr>
        <w:t>ЗАТО Солнечный</w:t>
      </w:r>
      <w:r>
        <w:rPr>
          <w:szCs w:val="28"/>
        </w:rPr>
        <w:t xml:space="preserve"> </w:t>
      </w:r>
      <w:r w:rsidRPr="00805590">
        <w:rPr>
          <w:szCs w:val="28"/>
        </w:rPr>
        <w:t xml:space="preserve">по </w:t>
      </w:r>
      <w:r w:rsidR="00110689">
        <w:rPr>
          <w:szCs w:val="28"/>
        </w:rPr>
        <w:t>зачислению в резерв</w:t>
      </w:r>
      <w:r w:rsidRPr="00805590">
        <w:rPr>
          <w:szCs w:val="28"/>
        </w:rPr>
        <w:t xml:space="preserve"> </w:t>
      </w:r>
      <w:r>
        <w:rPr>
          <w:szCs w:val="28"/>
        </w:rPr>
        <w:t>участковой избирательной комиссии</w:t>
      </w:r>
      <w:r w:rsidRPr="00805590">
        <w:rPr>
          <w:szCs w:val="28"/>
        </w:rPr>
        <w:t xml:space="preserve"> состоится в </w:t>
      </w:r>
      <w:r w:rsidR="00116125">
        <w:rPr>
          <w:szCs w:val="28"/>
        </w:rPr>
        <w:t xml:space="preserve">17 </w:t>
      </w:r>
      <w:r w:rsidRPr="00805590">
        <w:rPr>
          <w:szCs w:val="28"/>
        </w:rPr>
        <w:t xml:space="preserve">часов </w:t>
      </w:r>
      <w:r w:rsidR="00116125">
        <w:rPr>
          <w:szCs w:val="28"/>
        </w:rPr>
        <w:t>10</w:t>
      </w:r>
      <w:r w:rsidRPr="00805590">
        <w:rPr>
          <w:szCs w:val="28"/>
        </w:rPr>
        <w:t xml:space="preserve"> минут </w:t>
      </w:r>
      <w:r w:rsidR="001A5520">
        <w:rPr>
          <w:b/>
          <w:szCs w:val="28"/>
        </w:rPr>
        <w:t>22</w:t>
      </w:r>
      <w:r w:rsidRPr="00647F3E">
        <w:rPr>
          <w:b/>
          <w:szCs w:val="28"/>
        </w:rPr>
        <w:t xml:space="preserve"> марта 201</w:t>
      </w:r>
      <w:r w:rsidR="001A5520">
        <w:rPr>
          <w:b/>
          <w:szCs w:val="28"/>
        </w:rPr>
        <w:t>7</w:t>
      </w:r>
      <w:r w:rsidRPr="00647F3E">
        <w:rPr>
          <w:b/>
          <w:szCs w:val="28"/>
        </w:rPr>
        <w:t xml:space="preserve"> года</w:t>
      </w:r>
      <w:r w:rsidRPr="00805590">
        <w:rPr>
          <w:szCs w:val="28"/>
        </w:rPr>
        <w:t xml:space="preserve"> по </w:t>
      </w:r>
      <w:proofErr w:type="gramStart"/>
      <w:r w:rsidRPr="00805590">
        <w:rPr>
          <w:szCs w:val="28"/>
        </w:rPr>
        <w:t xml:space="preserve">адресу:  </w:t>
      </w:r>
      <w:proofErr w:type="spellStart"/>
      <w:r w:rsidR="00116125">
        <w:rPr>
          <w:szCs w:val="28"/>
        </w:rPr>
        <w:t>пос</w:t>
      </w:r>
      <w:proofErr w:type="gramEnd"/>
      <w:r w:rsidR="00116125">
        <w:rPr>
          <w:szCs w:val="28"/>
        </w:rPr>
        <w:t>.Солнечный</w:t>
      </w:r>
      <w:proofErr w:type="spellEnd"/>
      <w:r w:rsidR="00116125">
        <w:rPr>
          <w:szCs w:val="28"/>
        </w:rPr>
        <w:t xml:space="preserve">, </w:t>
      </w:r>
      <w:proofErr w:type="spellStart"/>
      <w:r w:rsidR="00116125">
        <w:rPr>
          <w:szCs w:val="28"/>
        </w:rPr>
        <w:t>ул.Новая</w:t>
      </w:r>
      <w:proofErr w:type="spellEnd"/>
      <w:r w:rsidR="00116125">
        <w:rPr>
          <w:szCs w:val="28"/>
        </w:rPr>
        <w:t xml:space="preserve">, д.55, каб.3. </w:t>
      </w:r>
      <w:r>
        <w:t>Телефон для справок: (</w:t>
      </w:r>
      <w:r w:rsidR="00116125">
        <w:t>48235</w:t>
      </w:r>
      <w:r>
        <w:t>)</w:t>
      </w:r>
      <w:r w:rsidR="00116125">
        <w:t>44995</w:t>
      </w:r>
    </w:p>
    <w:p w:rsidR="00173035" w:rsidRPr="00805590" w:rsidRDefault="00173035" w:rsidP="00173035">
      <w:pPr>
        <w:pStyle w:val="21"/>
        <w:spacing w:after="480"/>
        <w:ind w:firstLine="539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402"/>
      </w:tblGrid>
      <w:tr w:rsidR="00173035" w:rsidRPr="00394EA8" w:rsidTr="00D960C6">
        <w:tc>
          <w:tcPr>
            <w:tcW w:w="3168" w:type="dxa"/>
            <w:vAlign w:val="bottom"/>
          </w:tcPr>
          <w:p w:rsidR="00173035" w:rsidRPr="00394EA8" w:rsidRDefault="00173035" w:rsidP="00D960C6">
            <w:pPr>
              <w:spacing w:after="120"/>
              <w:rPr>
                <w:szCs w:val="28"/>
              </w:rPr>
            </w:pPr>
          </w:p>
        </w:tc>
        <w:tc>
          <w:tcPr>
            <w:tcW w:w="6402" w:type="dxa"/>
            <w:vAlign w:val="bottom"/>
          </w:tcPr>
          <w:p w:rsidR="00173035" w:rsidRDefault="00173035" w:rsidP="00116125">
            <w:pPr>
              <w:pStyle w:val="21"/>
              <w:ind w:firstLine="539"/>
              <w:rPr>
                <w:szCs w:val="28"/>
              </w:rPr>
            </w:pPr>
            <w:r w:rsidRPr="00394EA8">
              <w:rPr>
                <w:szCs w:val="28"/>
              </w:rPr>
              <w:t>Территориальная избирательная комиссия</w:t>
            </w:r>
            <w:r>
              <w:rPr>
                <w:szCs w:val="28"/>
              </w:rPr>
              <w:t xml:space="preserve"> </w:t>
            </w:r>
          </w:p>
          <w:p w:rsidR="00173035" w:rsidRPr="00394EA8" w:rsidRDefault="00116125" w:rsidP="00116125">
            <w:pPr>
              <w:pStyle w:val="21"/>
              <w:ind w:firstLine="539"/>
              <w:rPr>
                <w:szCs w:val="28"/>
              </w:rPr>
            </w:pPr>
            <w:r>
              <w:rPr>
                <w:szCs w:val="28"/>
              </w:rPr>
              <w:t>ЗАТО Солнечный</w:t>
            </w:r>
            <w:r w:rsidR="00173035" w:rsidRPr="00394EA8">
              <w:rPr>
                <w:szCs w:val="28"/>
              </w:rPr>
              <w:t xml:space="preserve"> Тверской области</w:t>
            </w:r>
          </w:p>
        </w:tc>
      </w:tr>
    </w:tbl>
    <w:p w:rsidR="00C51755" w:rsidRDefault="00C51755" w:rsidP="005125B1">
      <w:pPr>
        <w:jc w:val="both"/>
      </w:pPr>
      <w:bookmarkStart w:id="0" w:name="_GoBack"/>
      <w:bookmarkEnd w:id="0"/>
    </w:p>
    <w:sectPr w:rsidR="00C51755" w:rsidSect="00995AA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AC" w:rsidRDefault="006512AC">
      <w:pPr>
        <w:spacing w:after="0" w:line="240" w:lineRule="auto"/>
      </w:pPr>
      <w:r>
        <w:separator/>
      </w:r>
    </w:p>
  </w:endnote>
  <w:endnote w:type="continuationSeparator" w:id="0">
    <w:p w:rsidR="006512AC" w:rsidRDefault="0065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AC" w:rsidRDefault="006512AC">
      <w:pPr>
        <w:spacing w:after="0" w:line="240" w:lineRule="auto"/>
      </w:pPr>
      <w:r>
        <w:separator/>
      </w:r>
    </w:p>
  </w:footnote>
  <w:footnote w:type="continuationSeparator" w:id="0">
    <w:p w:rsidR="006512AC" w:rsidRDefault="0065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89" w:rsidRDefault="00110689" w:rsidP="00D960C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10689" w:rsidRDefault="001106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89" w:rsidRDefault="00110689" w:rsidP="00D960C6">
    <w:pPr>
      <w:pStyle w:val="ac"/>
      <w:framePr w:wrap="around" w:vAnchor="text" w:hAnchor="margin" w:xAlign="center" w:y="1"/>
      <w:rPr>
        <w:rStyle w:val="ae"/>
      </w:rPr>
    </w:pPr>
  </w:p>
  <w:p w:rsidR="00110689" w:rsidRDefault="001106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330"/>
    <w:multiLevelType w:val="hybridMultilevel"/>
    <w:tmpl w:val="932A3E32"/>
    <w:lvl w:ilvl="0" w:tplc="4006A7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74F15"/>
    <w:multiLevelType w:val="hybridMultilevel"/>
    <w:tmpl w:val="FEDA75E6"/>
    <w:lvl w:ilvl="0" w:tplc="7264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B32C8"/>
    <w:multiLevelType w:val="hybridMultilevel"/>
    <w:tmpl w:val="14D2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EA2"/>
    <w:multiLevelType w:val="hybridMultilevel"/>
    <w:tmpl w:val="0618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4593310"/>
    <w:multiLevelType w:val="hybridMultilevel"/>
    <w:tmpl w:val="7A545F64"/>
    <w:lvl w:ilvl="0" w:tplc="C73CB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258A6"/>
    <w:multiLevelType w:val="hybridMultilevel"/>
    <w:tmpl w:val="D9286C8A"/>
    <w:lvl w:ilvl="0" w:tplc="3B5217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FB7E92"/>
    <w:multiLevelType w:val="hybridMultilevel"/>
    <w:tmpl w:val="7FB8533E"/>
    <w:lvl w:ilvl="0" w:tplc="8E607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21D16"/>
    <w:multiLevelType w:val="hybridMultilevel"/>
    <w:tmpl w:val="2AD0B4DE"/>
    <w:lvl w:ilvl="0" w:tplc="F04E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C747E5"/>
    <w:multiLevelType w:val="hybridMultilevel"/>
    <w:tmpl w:val="D50253BC"/>
    <w:lvl w:ilvl="0" w:tplc="04190011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26072D"/>
    <w:multiLevelType w:val="hybridMultilevel"/>
    <w:tmpl w:val="8D28B14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157B27"/>
    <w:multiLevelType w:val="hybridMultilevel"/>
    <w:tmpl w:val="BC4A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C122D"/>
    <w:multiLevelType w:val="hybridMultilevel"/>
    <w:tmpl w:val="FDAA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61654"/>
    <w:multiLevelType w:val="hybridMultilevel"/>
    <w:tmpl w:val="249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8"/>
  </w:num>
  <w:num w:numId="5">
    <w:abstractNumId w:val="5"/>
  </w:num>
  <w:num w:numId="6">
    <w:abstractNumId w:val="7"/>
  </w:num>
  <w:num w:numId="7">
    <w:abstractNumId w:val="16"/>
  </w:num>
  <w:num w:numId="8">
    <w:abstractNumId w:val="1"/>
  </w:num>
  <w:num w:numId="9">
    <w:abstractNumId w:val="11"/>
  </w:num>
  <w:num w:numId="10">
    <w:abstractNumId w:val="20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8"/>
  </w:num>
  <w:num w:numId="23">
    <w:abstractNumId w:val="1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B"/>
    <w:rsid w:val="00024CDD"/>
    <w:rsid w:val="00042EFC"/>
    <w:rsid w:val="000447FB"/>
    <w:rsid w:val="00064D8E"/>
    <w:rsid w:val="00067B6A"/>
    <w:rsid w:val="00075CBE"/>
    <w:rsid w:val="000D424D"/>
    <w:rsid w:val="000D52CB"/>
    <w:rsid w:val="00110689"/>
    <w:rsid w:val="00116125"/>
    <w:rsid w:val="001163C9"/>
    <w:rsid w:val="001413AD"/>
    <w:rsid w:val="0014373F"/>
    <w:rsid w:val="00155647"/>
    <w:rsid w:val="00173035"/>
    <w:rsid w:val="001A5520"/>
    <w:rsid w:val="001B4339"/>
    <w:rsid w:val="00260BDC"/>
    <w:rsid w:val="002A288C"/>
    <w:rsid w:val="002F62DA"/>
    <w:rsid w:val="00320369"/>
    <w:rsid w:val="00387309"/>
    <w:rsid w:val="003C0A69"/>
    <w:rsid w:val="003D4100"/>
    <w:rsid w:val="00411FAF"/>
    <w:rsid w:val="004246CB"/>
    <w:rsid w:val="00442F89"/>
    <w:rsid w:val="004A044B"/>
    <w:rsid w:val="004B23DB"/>
    <w:rsid w:val="004F5C1F"/>
    <w:rsid w:val="00502AE1"/>
    <w:rsid w:val="005125B1"/>
    <w:rsid w:val="005628C4"/>
    <w:rsid w:val="005C0BF0"/>
    <w:rsid w:val="006171AC"/>
    <w:rsid w:val="006512AC"/>
    <w:rsid w:val="00691DE7"/>
    <w:rsid w:val="006A3428"/>
    <w:rsid w:val="00711441"/>
    <w:rsid w:val="00755B02"/>
    <w:rsid w:val="007A0D6D"/>
    <w:rsid w:val="007B4864"/>
    <w:rsid w:val="007E75AA"/>
    <w:rsid w:val="008176A9"/>
    <w:rsid w:val="00834533"/>
    <w:rsid w:val="00877CE5"/>
    <w:rsid w:val="00883591"/>
    <w:rsid w:val="00887F8D"/>
    <w:rsid w:val="008E070A"/>
    <w:rsid w:val="00907419"/>
    <w:rsid w:val="00995AA8"/>
    <w:rsid w:val="009D7500"/>
    <w:rsid w:val="00A82A59"/>
    <w:rsid w:val="00A86069"/>
    <w:rsid w:val="00A943A7"/>
    <w:rsid w:val="00AA6DCF"/>
    <w:rsid w:val="00AF3356"/>
    <w:rsid w:val="00B13E31"/>
    <w:rsid w:val="00B205B9"/>
    <w:rsid w:val="00B96FBA"/>
    <w:rsid w:val="00BB6FC6"/>
    <w:rsid w:val="00C20AAF"/>
    <w:rsid w:val="00C20C40"/>
    <w:rsid w:val="00C452F0"/>
    <w:rsid w:val="00C51755"/>
    <w:rsid w:val="00C768B7"/>
    <w:rsid w:val="00D960C6"/>
    <w:rsid w:val="00D9634F"/>
    <w:rsid w:val="00E84863"/>
    <w:rsid w:val="00F2395F"/>
    <w:rsid w:val="00F55A21"/>
    <w:rsid w:val="00FA0054"/>
    <w:rsid w:val="00FB07AA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CBCDD"/>
  <w15:docId w15:val="{DD2B338B-3E7C-44C9-8A1D-53E496A3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0D52CB"/>
    <w:pPr>
      <w:keepNext/>
      <w:spacing w:before="240" w:after="60" w:line="240" w:lineRule="auto"/>
      <w:ind w:left="567"/>
      <w:jc w:val="center"/>
      <w:outlineLvl w:val="1"/>
    </w:pPr>
    <w:rPr>
      <w:rFonts w:ascii="Arial" w:eastAsia="Times New Roman" w:hAnsi="Arial"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D52CB"/>
    <w:rPr>
      <w:rFonts w:ascii="Arial" w:eastAsia="Times New Roman" w:hAnsi="Arial" w:cs="Arial"/>
      <w:b/>
      <w:bCs/>
      <w:i/>
      <w:iCs/>
      <w:sz w:val="32"/>
      <w:szCs w:val="28"/>
      <w:lang w:eastAsia="ru-RU"/>
    </w:rPr>
  </w:style>
  <w:style w:type="paragraph" w:styleId="a4">
    <w:name w:val="List Paragraph"/>
    <w:basedOn w:val="a"/>
    <w:uiPriority w:val="34"/>
    <w:qFormat/>
    <w:rsid w:val="000D52CB"/>
    <w:pPr>
      <w:ind w:left="720"/>
      <w:contextualSpacing/>
    </w:pPr>
  </w:style>
  <w:style w:type="paragraph" w:styleId="a5">
    <w:name w:val="Title"/>
    <w:basedOn w:val="a"/>
    <w:link w:val="a6"/>
    <w:qFormat/>
    <w:rsid w:val="000D52C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6">
    <w:name w:val="Заголовок Знак"/>
    <w:basedOn w:val="a1"/>
    <w:link w:val="a5"/>
    <w:rsid w:val="000D52C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Subtitle"/>
    <w:basedOn w:val="a"/>
    <w:link w:val="a8"/>
    <w:qFormat/>
    <w:rsid w:val="000D5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Подзаголовок Знак"/>
    <w:basedOn w:val="a1"/>
    <w:link w:val="a7"/>
    <w:rsid w:val="000D52C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0">
    <w:name w:val="Body Text Indent"/>
    <w:basedOn w:val="a"/>
    <w:link w:val="a9"/>
    <w:uiPriority w:val="99"/>
    <w:semiHidden/>
    <w:unhideWhenUsed/>
    <w:rsid w:val="000D52C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0"/>
    <w:uiPriority w:val="99"/>
    <w:semiHidden/>
    <w:rsid w:val="000D52CB"/>
  </w:style>
  <w:style w:type="paragraph" w:styleId="aa">
    <w:name w:val="Body Text"/>
    <w:basedOn w:val="a"/>
    <w:link w:val="ab"/>
    <w:uiPriority w:val="99"/>
    <w:unhideWhenUsed/>
    <w:rsid w:val="000D52CB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0D52CB"/>
  </w:style>
  <w:style w:type="paragraph" w:styleId="31">
    <w:name w:val="Body Text 3"/>
    <w:basedOn w:val="a"/>
    <w:link w:val="32"/>
    <w:uiPriority w:val="99"/>
    <w:unhideWhenUsed/>
    <w:rsid w:val="00C517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51755"/>
    <w:rPr>
      <w:sz w:val="16"/>
      <w:szCs w:val="16"/>
    </w:rPr>
  </w:style>
  <w:style w:type="paragraph" w:customStyle="1" w:styleId="1">
    <w:name w:val="Обычный1"/>
    <w:rsid w:val="007A0D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173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173035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1730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3D4100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f12">
    <w:name w:val="Основной тек$f1т с отступом 2"/>
    <w:basedOn w:val="a"/>
    <w:rsid w:val="003D41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rsid w:val="00755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755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755B02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2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46CB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067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67B6A"/>
  </w:style>
  <w:style w:type="paragraph" w:customStyle="1" w:styleId="14-1">
    <w:name w:val="Текст14-1"/>
    <w:aliases w:val="5,’МРЦШ14-1,ШМРЦШ14,’-1,текст14-1,Т-1"/>
    <w:basedOn w:val="a"/>
    <w:rsid w:val="00F55A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7B48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B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B14C-DC80-4202-B3D3-FD3235D4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cp:lastPrinted>2017-02-22T08:08:00Z</cp:lastPrinted>
  <dcterms:created xsi:type="dcterms:W3CDTF">2017-02-22T08:13:00Z</dcterms:created>
  <dcterms:modified xsi:type="dcterms:W3CDTF">2017-02-22T09:01:00Z</dcterms:modified>
</cp:coreProperties>
</file>