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5D3E31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</w:t>
            </w:r>
            <w:r w:rsidR="005D3E31">
              <w:rPr>
                <w:bCs/>
                <w:sz w:val="28"/>
                <w:szCs w:val="28"/>
                <w:effect w:val="none"/>
              </w:rPr>
              <w:t>3» июля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5D3E31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E31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>/1</w:t>
            </w:r>
            <w:r w:rsidR="005D3E31">
              <w:rPr>
                <w:bCs/>
                <w:sz w:val="28"/>
                <w:szCs w:val="28"/>
              </w:rPr>
              <w:t>53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5D3E31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Алексеева Дмит</w:t>
      </w:r>
      <w:r w:rsidR="001B2CC7">
        <w:rPr>
          <w:b/>
          <w:bCs/>
          <w:color w:val="000000"/>
          <w:szCs w:val="28"/>
        </w:rPr>
        <w:t>рия Викторовича</w:t>
      </w:r>
      <w:r w:rsidR="00AA68A9">
        <w:rPr>
          <w:b/>
          <w:bCs/>
          <w:color w:val="000000"/>
          <w:szCs w:val="28"/>
        </w:rPr>
        <w:t xml:space="preserve"> 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8803EB" w:rsidP="001B2CC7">
      <w:pPr>
        <w:shd w:val="clear" w:color="auto" w:fill="FFFFFF"/>
        <w:spacing w:line="360" w:lineRule="auto"/>
        <w:ind w:firstLine="709"/>
        <w:jc w:val="both"/>
        <w:rPr>
          <w:snapToGrid w:val="0"/>
          <w:szCs w:val="28"/>
        </w:rPr>
      </w:pPr>
      <w:r w:rsidRPr="00156E62">
        <w:rPr>
          <w:szCs w:val="28"/>
        </w:rPr>
        <w:t xml:space="preserve">Рассмотрев документы, </w:t>
      </w:r>
      <w:r>
        <w:rPr>
          <w:szCs w:val="28"/>
        </w:rPr>
        <w:t xml:space="preserve"> </w:t>
      </w:r>
      <w:r w:rsidRPr="00156E62">
        <w:rPr>
          <w:szCs w:val="28"/>
        </w:rPr>
        <w:t xml:space="preserve">представленные </w:t>
      </w:r>
      <w:r>
        <w:rPr>
          <w:szCs w:val="28"/>
        </w:rPr>
        <w:t xml:space="preserve">для </w:t>
      </w:r>
      <w:r w:rsidRPr="00156E62">
        <w:rPr>
          <w:szCs w:val="28"/>
        </w:rPr>
        <w:t>выдвижени</w:t>
      </w:r>
      <w:r>
        <w:rPr>
          <w:szCs w:val="28"/>
        </w:rPr>
        <w:t>я</w:t>
      </w:r>
      <w:r w:rsidRPr="00156E62">
        <w:rPr>
          <w:szCs w:val="28"/>
        </w:rPr>
        <w:t xml:space="preserve"> и регистраци</w:t>
      </w:r>
      <w:r>
        <w:rPr>
          <w:szCs w:val="28"/>
        </w:rPr>
        <w:t>и</w:t>
      </w:r>
      <w:r w:rsidRPr="00156E62">
        <w:rPr>
          <w:szCs w:val="28"/>
        </w:rPr>
        <w:t xml:space="preserve">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5D3E31">
        <w:rPr>
          <w:szCs w:val="28"/>
        </w:rPr>
        <w:t>Алексеева Дмитрия</w:t>
      </w:r>
      <w:r w:rsidR="001B2CC7">
        <w:rPr>
          <w:szCs w:val="28"/>
        </w:rPr>
        <w:t xml:space="preserve"> Викторовича</w:t>
      </w:r>
      <w:r>
        <w:rPr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955A51" w:rsidRDefault="00955A51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постановляет:</w:t>
      </w:r>
      <w:r w:rsidRPr="00BC1E5D">
        <w:rPr>
          <w:szCs w:val="28"/>
        </w:rPr>
        <w:t xml:space="preserve"> </w:t>
      </w:r>
    </w:p>
    <w:p w:rsidR="008803EB" w:rsidRDefault="008803EB" w:rsidP="00955A51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5D3E31">
        <w:rPr>
          <w:szCs w:val="28"/>
        </w:rPr>
        <w:t xml:space="preserve">Алексеева Дмитрия </w:t>
      </w:r>
      <w:r w:rsidR="008547A7">
        <w:rPr>
          <w:szCs w:val="28"/>
        </w:rPr>
        <w:t xml:space="preserve"> Викторовича, </w:t>
      </w:r>
      <w:r>
        <w:rPr>
          <w:szCs w:val="28"/>
        </w:rPr>
        <w:t>19</w:t>
      </w:r>
      <w:r w:rsidR="006648B8">
        <w:rPr>
          <w:szCs w:val="28"/>
        </w:rPr>
        <w:t>8</w:t>
      </w:r>
      <w:r w:rsidR="005D3E31">
        <w:rPr>
          <w:szCs w:val="28"/>
        </w:rPr>
        <w:t>4</w:t>
      </w:r>
      <w:r>
        <w:rPr>
          <w:szCs w:val="28"/>
        </w:rPr>
        <w:t xml:space="preserve"> года рождения, </w:t>
      </w:r>
      <w:r w:rsidR="005D3E31">
        <w:rPr>
          <w:szCs w:val="28"/>
        </w:rPr>
        <w:t>слесаря-механика электромеханических приборов и систем</w:t>
      </w:r>
      <w:r w:rsidR="008547A7">
        <w:rPr>
          <w:szCs w:val="28"/>
        </w:rPr>
        <w:t xml:space="preserve"> филиала ФГУП «НПЦ АП» - «Завод «Звезда»</w:t>
      </w:r>
      <w:r>
        <w:rPr>
          <w:szCs w:val="28"/>
        </w:rPr>
        <w:t>,</w:t>
      </w:r>
      <w:r w:rsidR="008547A7">
        <w:rPr>
          <w:szCs w:val="28"/>
        </w:rPr>
        <w:t xml:space="preserve"> </w:t>
      </w:r>
      <w:r>
        <w:rPr>
          <w:szCs w:val="28"/>
        </w:rPr>
        <w:t>выдвинутого в порядке самовыдвижения.</w:t>
      </w:r>
    </w:p>
    <w:p w:rsidR="008803EB" w:rsidRDefault="008803EB" w:rsidP="008803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8547A7">
        <w:rPr>
          <w:szCs w:val="28"/>
        </w:rPr>
        <w:t>2</w:t>
      </w:r>
      <w:r w:rsidR="005D3E31">
        <w:rPr>
          <w:szCs w:val="28"/>
        </w:rPr>
        <w:t>3 июля 2020</w:t>
      </w:r>
      <w:r>
        <w:rPr>
          <w:szCs w:val="28"/>
        </w:rPr>
        <w:t xml:space="preserve"> года.</w:t>
      </w:r>
    </w:p>
    <w:p w:rsidR="008803EB" w:rsidRDefault="008803EB" w:rsidP="008803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регистрации 17 часов </w:t>
      </w:r>
      <w:r w:rsidR="005D3E31">
        <w:rPr>
          <w:szCs w:val="28"/>
        </w:rPr>
        <w:t>15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lastRenderedPageBreak/>
        <w:t xml:space="preserve">Выдать </w:t>
      </w:r>
      <w:r w:rsidR="005D3E31">
        <w:rPr>
          <w:szCs w:val="28"/>
        </w:rPr>
        <w:t>Алексееву Дмитрию</w:t>
      </w:r>
      <w:r w:rsidR="00C400A4">
        <w:rPr>
          <w:szCs w:val="28"/>
        </w:rPr>
        <w:t xml:space="preserve"> Викторовичу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информацию о регистрации кандидата в депутаты </w:t>
      </w:r>
      <w:r w:rsidR="005D3E31">
        <w:rPr>
          <w:szCs w:val="28"/>
        </w:rPr>
        <w:t>Алексеева Д</w:t>
      </w:r>
      <w:r w:rsidR="00C400A4">
        <w:rPr>
          <w:szCs w:val="28"/>
        </w:rPr>
        <w:t>.В.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76" w:rsidRDefault="005C3676" w:rsidP="00DD105A">
      <w:r>
        <w:separator/>
      </w:r>
    </w:p>
  </w:endnote>
  <w:endnote w:type="continuationSeparator" w:id="0">
    <w:p w:rsidR="005C3676" w:rsidRDefault="005C3676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76" w:rsidRDefault="005C3676" w:rsidP="00DD105A">
      <w:r>
        <w:separator/>
      </w:r>
    </w:p>
  </w:footnote>
  <w:footnote w:type="continuationSeparator" w:id="0">
    <w:p w:rsidR="005C3676" w:rsidRDefault="005C3676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E11D0"/>
    <w:rsid w:val="004F18AE"/>
    <w:rsid w:val="004F4ADC"/>
    <w:rsid w:val="00517693"/>
    <w:rsid w:val="00521BC6"/>
    <w:rsid w:val="00597DE7"/>
    <w:rsid w:val="005B34D7"/>
    <w:rsid w:val="005C352A"/>
    <w:rsid w:val="005C3676"/>
    <w:rsid w:val="005D3E31"/>
    <w:rsid w:val="005F15D8"/>
    <w:rsid w:val="005F647D"/>
    <w:rsid w:val="00636A9E"/>
    <w:rsid w:val="006648B8"/>
    <w:rsid w:val="00674A8C"/>
    <w:rsid w:val="0069759D"/>
    <w:rsid w:val="006B04D1"/>
    <w:rsid w:val="006D3EF5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A638E"/>
    <w:rsid w:val="009C0258"/>
    <w:rsid w:val="009D2F4F"/>
    <w:rsid w:val="009E0133"/>
    <w:rsid w:val="009F2397"/>
    <w:rsid w:val="009F471C"/>
    <w:rsid w:val="00A01C61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D1B49"/>
    <w:rsid w:val="00CD5822"/>
    <w:rsid w:val="00CF0326"/>
    <w:rsid w:val="00D21791"/>
    <w:rsid w:val="00D23D0A"/>
    <w:rsid w:val="00D32E7D"/>
    <w:rsid w:val="00D407AB"/>
    <w:rsid w:val="00D619C6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F154D2"/>
    <w:rsid w:val="00F23704"/>
    <w:rsid w:val="00F36674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07CBA-7A06-4EA1-ABB9-429EAD9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8A25-66AD-4752-BF1A-0F2CDCA2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2020-07-23T06:51:00Z</cp:lastPrinted>
  <dcterms:created xsi:type="dcterms:W3CDTF">2020-07-23T12:50:00Z</dcterms:created>
  <dcterms:modified xsi:type="dcterms:W3CDTF">2020-07-23T12:50:00Z</dcterms:modified>
</cp:coreProperties>
</file>