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099839A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363FB">
              <w:rPr>
                <w:bCs/>
                <w:sz w:val="28"/>
                <w:szCs w:val="28"/>
                <w:lang w:eastAsia="en-US"/>
              </w:rPr>
              <w:t>13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DEF2D50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3363FB">
              <w:rPr>
                <w:bCs/>
                <w:sz w:val="28"/>
                <w:szCs w:val="28"/>
                <w:lang w:eastAsia="en-US"/>
              </w:rPr>
              <w:t>2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3363FB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DF30A5" w14:textId="3C5F01C1" w:rsidR="003363FB" w:rsidRPr="003363FB" w:rsidRDefault="003363FB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</w:t>
      </w:r>
      <w:r w:rsidRPr="003363FB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форме и требованиях к изготовлению 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избирательных бюллетеней 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br/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для голосования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на выборах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депутатов Думы ЗАТО Солнечный седьмого созыва</w:t>
      </w:r>
      <w:r w:rsidR="005A423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14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сентября 20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25</w:t>
      </w:r>
      <w:r w:rsidRPr="003363F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года</w:t>
      </w:r>
    </w:p>
    <w:p w14:paraId="6A59E356" w14:textId="77777777" w:rsidR="003363FB" w:rsidRPr="003363FB" w:rsidRDefault="003363FB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15733955" w14:textId="6066BD24" w:rsidR="003363FB" w:rsidRPr="003363FB" w:rsidRDefault="003363FB" w:rsidP="003363FB">
      <w:pPr>
        <w:spacing w:after="0" w:line="312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63F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соответствии с пунктом </w:t>
      </w:r>
      <w:r w:rsidR="00C64A62">
        <w:rPr>
          <w:rFonts w:ascii="Times New Roman" w:eastAsia="Times New Roman" w:hAnsi="Times New Roman" w:cs="Times New Roman"/>
          <w:sz w:val="28"/>
          <w:szCs w:val="20"/>
          <w:lang w:eastAsia="x-none"/>
        </w:rPr>
        <w:t>9</w:t>
      </w:r>
      <w:r w:rsidRPr="003363F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статьи 26,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 w:rsidR="00C64A62">
        <w:rPr>
          <w:rFonts w:ascii="Times New Roman" w:eastAsia="Times New Roman" w:hAnsi="Times New Roman" w:cs="Times New Roman"/>
          <w:sz w:val="28"/>
          <w:szCs w:val="20"/>
          <w:lang w:eastAsia="x-none"/>
        </w:rPr>
        <w:t>1</w:t>
      </w:r>
      <w:r w:rsidRPr="003363F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статьи 22, пунктом 10 статьи 30, статьей 60 </w:t>
      </w:r>
      <w:r w:rsidRPr="003363F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Избирательного кодекса Тверской области</w:t>
      </w:r>
      <w:r w:rsidRPr="003363F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от 07.04.2003 № 20</w:t>
      </w:r>
      <w:r w:rsidRPr="003363FB">
        <w:rPr>
          <w:rFonts w:ascii="Times New Roman" w:eastAsia="Times New Roman" w:hAnsi="Times New Roman" w:cs="Times New Roman"/>
          <w:sz w:val="28"/>
          <w:szCs w:val="20"/>
          <w:lang w:eastAsia="x-none"/>
        </w:rPr>
        <w:noBreakHyphen/>
        <w:t>ЗО</w:t>
      </w:r>
      <w:r w:rsidRPr="003363FB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,</w:t>
      </w:r>
      <w:r w:rsidRPr="003363F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территориальная </w:t>
      </w:r>
      <w:r w:rsidRPr="003363FB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ЗАТО Солнечный </w:t>
      </w:r>
      <w:r w:rsidRPr="003363FB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x-none" w:eastAsia="x-none"/>
        </w:rPr>
        <w:t>постановляет</w:t>
      </w:r>
      <w:r w:rsidRPr="003363FB">
        <w:rPr>
          <w:rFonts w:ascii="Times New Roman" w:eastAsia="Times New Roman" w:hAnsi="Times New Roman" w:cs="Times New Roman"/>
          <w:spacing w:val="20"/>
          <w:sz w:val="28"/>
          <w:szCs w:val="20"/>
          <w:lang w:val="x-none" w:eastAsia="x-none"/>
        </w:rPr>
        <w:t>:</w:t>
      </w:r>
    </w:p>
    <w:p w14:paraId="006B2941" w14:textId="63D062EC" w:rsidR="003363FB" w:rsidRPr="003363FB" w:rsidRDefault="003363FB" w:rsidP="003363FB">
      <w:pPr>
        <w:widowControl w:val="0"/>
        <w:numPr>
          <w:ilvl w:val="0"/>
          <w:numId w:val="9"/>
        </w:numPr>
        <w:tabs>
          <w:tab w:val="left" w:pos="993"/>
        </w:tabs>
        <w:spacing w:after="0" w:line="312" w:lineRule="auto"/>
        <w:ind w:left="0" w:firstLine="1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форму избирательного бюллетеня для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депутатов Думы ЗАТО Солнечный седьмого созыва </w:t>
      </w: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14 сентября 2025 года по многомандатному избирательному округу</w:t>
      </w:r>
      <w:r w:rsidRPr="003363FB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(приложение № 1).</w:t>
      </w:r>
    </w:p>
    <w:p w14:paraId="2A1A5F02" w14:textId="623657B7" w:rsidR="003363FB" w:rsidRPr="003363FB" w:rsidRDefault="003363FB" w:rsidP="003363FB">
      <w:pPr>
        <w:widowControl w:val="0"/>
        <w:numPr>
          <w:ilvl w:val="0"/>
          <w:numId w:val="9"/>
        </w:numPr>
        <w:tabs>
          <w:tab w:val="left" w:pos="993"/>
        </w:tabs>
        <w:spacing w:after="0" w:line="312" w:lineRule="auto"/>
        <w:ind w:left="0" w:firstLine="1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Определить требования к изготовлению 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депутатов Думы ЗАТО Солнечный седьмого созыва</w:t>
      </w: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(приложение № 2).</w:t>
      </w:r>
    </w:p>
    <w:p w14:paraId="50BB92A3" w14:textId="6AD73F45" w:rsidR="003363FB" w:rsidRPr="003363FB" w:rsidRDefault="003363FB" w:rsidP="003363FB">
      <w:pPr>
        <w:widowControl w:val="0"/>
        <w:numPr>
          <w:ilvl w:val="0"/>
          <w:numId w:val="9"/>
        </w:numPr>
        <w:tabs>
          <w:tab w:val="left" w:pos="993"/>
        </w:tabs>
        <w:spacing w:after="0" w:line="312" w:lineRule="auto"/>
        <w:ind w:left="0" w:firstLine="1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ЗАТО Солнечный</w:t>
      </w:r>
      <w:r w:rsidRPr="003363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информационно-телекоммуникационной сети «Интернет».</w:t>
      </w:r>
    </w:p>
    <w:p w14:paraId="45299726" w14:textId="77777777" w:rsidR="00E805A9" w:rsidRPr="003363FB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2571DD01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3363FB" w:rsidRPr="003363FB" w14:paraId="04F3CC82" w14:textId="77777777" w:rsidTr="005544F6">
        <w:tc>
          <w:tcPr>
            <w:tcW w:w="5262" w:type="dxa"/>
          </w:tcPr>
          <w:p w14:paraId="1C38378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33B6C01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3363FB" w:rsidRPr="003363FB" w14:paraId="0A4C3C3B" w14:textId="77777777" w:rsidTr="005544F6">
        <w:tc>
          <w:tcPr>
            <w:tcW w:w="5262" w:type="dxa"/>
            <w:hideMark/>
          </w:tcPr>
          <w:p w14:paraId="17F959C4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территориальной избирательной комиссии</w:t>
            </w:r>
          </w:p>
          <w:p w14:paraId="53F57311" w14:textId="7D9E9FC3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</w:tr>
      <w:tr w:rsidR="003363FB" w:rsidRPr="003363FB" w14:paraId="44B1D0D2" w14:textId="77777777" w:rsidTr="005544F6">
        <w:tc>
          <w:tcPr>
            <w:tcW w:w="5262" w:type="dxa"/>
            <w:hideMark/>
          </w:tcPr>
          <w:p w14:paraId="29AF49E0" w14:textId="1D8EBF6F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 г.</w:t>
            </w: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32/115-5</w:t>
            </w:r>
          </w:p>
        </w:tc>
      </w:tr>
      <w:tr w:rsidR="003363FB" w:rsidRPr="003363FB" w14:paraId="72AC72DE" w14:textId="77777777" w:rsidTr="005544F6">
        <w:tc>
          <w:tcPr>
            <w:tcW w:w="5262" w:type="dxa"/>
            <w:hideMark/>
          </w:tcPr>
          <w:p w14:paraId="74A4D5D6" w14:textId="77777777" w:rsidR="003363FB" w:rsidRPr="003363FB" w:rsidRDefault="003363FB" w:rsidP="003363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Форма </w:t>
            </w:r>
          </w:p>
        </w:tc>
      </w:tr>
    </w:tbl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6258"/>
        <w:gridCol w:w="1041"/>
        <w:gridCol w:w="613"/>
      </w:tblGrid>
      <w:tr w:rsidR="003363FB" w:rsidRPr="003363FB" w14:paraId="280E5F8D" w14:textId="77777777" w:rsidTr="00457527">
        <w:tc>
          <w:tcPr>
            <w:tcW w:w="866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5CBF9FDD" w14:textId="77777777" w:rsidR="003363FB" w:rsidRPr="003363FB" w:rsidRDefault="003363FB" w:rsidP="003363FB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ИЗБИРАТЕЛЬНЫЙ БЮЛЛЕТЕНЬ</w:t>
            </w:r>
          </w:p>
          <w:p w14:paraId="5B77F042" w14:textId="77777777" w:rsidR="00457527" w:rsidRDefault="00457527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E64CCCF" w14:textId="2CCB7430" w:rsidR="003363FB" w:rsidRPr="00457527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x-none"/>
              </w:rPr>
            </w:pPr>
            <w:r w:rsidRPr="004575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для голосования на выборах</w:t>
            </w:r>
            <w:r w:rsidR="00457527" w:rsidRPr="004575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4575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депутатов</w:t>
            </w:r>
            <w:r w:rsidR="00457527" w:rsidRPr="004575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4575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Думы ЗАТО Солнечный седьмого созыва</w:t>
            </w:r>
          </w:p>
          <w:p w14:paraId="3C11EDC7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</w:pPr>
            <w:r w:rsidRPr="003363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  <w:t>14</w:t>
            </w:r>
            <w:r w:rsidRPr="003363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 xml:space="preserve"> сентября 20</w:t>
            </w:r>
            <w:r w:rsidRPr="003363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x-none"/>
              </w:rPr>
              <w:t>25</w:t>
            </w:r>
            <w:r w:rsidRPr="003363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 xml:space="preserve"> года</w:t>
            </w:r>
          </w:p>
          <w:p w14:paraId="12FC9E22" w14:textId="77777777" w:rsidR="00457527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8"/>
                <w:lang w:eastAsia="x-none"/>
              </w:rPr>
            </w:pPr>
            <w:r w:rsidRPr="004575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8"/>
                <w:lang w:eastAsia="x-none"/>
              </w:rPr>
              <w:t xml:space="preserve">  </w:t>
            </w:r>
          </w:p>
          <w:p w14:paraId="060FD315" w14:textId="004B4670" w:rsidR="003363FB" w:rsidRPr="00457527" w:rsidRDefault="00457527" w:rsidP="004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x-none" w:eastAsia="x-none"/>
              </w:rPr>
            </w:pPr>
            <w:r w:rsidRPr="00457527"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x-none" w:eastAsia="x-none"/>
              </w:rPr>
              <w:t>Многомандатный избирательный округ ЗАТО Солнечный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8217EE8" w14:textId="77777777" w:rsidR="003363FB" w:rsidRPr="003363FB" w:rsidRDefault="003363FB" w:rsidP="003363FB">
            <w:pPr>
              <w:tabs>
                <w:tab w:val="left" w:pos="7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3363FB" w:rsidRPr="003363FB" w14:paraId="7065D0E1" w14:textId="77777777" w:rsidTr="00457527">
        <w:trPr>
          <w:trHeight w:val="140"/>
        </w:trPr>
        <w:tc>
          <w:tcPr>
            <w:tcW w:w="103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472D2" w14:textId="77777777" w:rsidR="003363FB" w:rsidRPr="003363FB" w:rsidRDefault="003363FB" w:rsidP="003363FB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Место для </w:t>
            </w:r>
            <w:proofErr w:type="spellStart"/>
            <w:r w:rsidRPr="003363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микрошрифта</w:t>
            </w:r>
            <w:proofErr w:type="spellEnd"/>
          </w:p>
        </w:tc>
      </w:tr>
      <w:tr w:rsidR="003363FB" w:rsidRPr="003363FB" w14:paraId="05693394" w14:textId="77777777" w:rsidTr="00457527">
        <w:tc>
          <w:tcPr>
            <w:tcW w:w="1032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B4BD7" w14:textId="77777777" w:rsidR="003363FB" w:rsidRPr="003363FB" w:rsidRDefault="003363FB" w:rsidP="003363FB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РАЗЪЯСНЕНИЕ О ПОРЯДКЕ ЗАПОЛНЕНИЯ ИЗБИРАТЕЛЬНОГО БЮЛЛЕТЕНЯ</w:t>
            </w:r>
          </w:p>
        </w:tc>
      </w:tr>
      <w:tr w:rsidR="003363FB" w:rsidRPr="003363FB" w14:paraId="513329B8" w14:textId="77777777" w:rsidTr="00457527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C5848" w14:textId="6EA0018A" w:rsidR="003363FB" w:rsidRPr="003363FB" w:rsidRDefault="003363FB" w:rsidP="003363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Поставьте любой знак в пустом квадрате справа от фамилий не более чем десяти зарегистрированных кандидатов, в пользу которых сделан выбор. </w:t>
            </w:r>
          </w:p>
          <w:p w14:paraId="19039FBF" w14:textId="3AED7CE0" w:rsidR="003363FB" w:rsidRPr="003363FB" w:rsidRDefault="003363FB" w:rsidP="003363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Избирательный бюллетень, в котором любой знак (знаки) проставлен (проставлены) более чем в десяти</w:t>
            </w:r>
            <w:r w:rsidRPr="003363F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3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квадратах, либо не проставлен ни в одном из них, считается недействительным. </w:t>
            </w:r>
          </w:p>
          <w:p w14:paraId="3B1410D8" w14:textId="77777777" w:rsidR="003363FB" w:rsidRPr="003363FB" w:rsidRDefault="003363FB" w:rsidP="003363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0BD6F9A0" w14:textId="77777777" w:rsidR="003363FB" w:rsidRPr="003363FB" w:rsidRDefault="003363FB" w:rsidP="003363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3363FB" w:rsidRPr="003363FB" w14:paraId="168DB567" w14:textId="77777777" w:rsidTr="00457527">
        <w:tc>
          <w:tcPr>
            <w:tcW w:w="103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5355" w14:textId="77777777" w:rsidR="003363FB" w:rsidRPr="003363FB" w:rsidRDefault="003363FB" w:rsidP="004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63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Место для </w:t>
            </w:r>
            <w:proofErr w:type="spellStart"/>
            <w:r w:rsidRPr="003363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микрошрифта</w:t>
            </w:r>
            <w:proofErr w:type="spellEnd"/>
          </w:p>
        </w:tc>
      </w:tr>
      <w:tr w:rsidR="003363FB" w:rsidRPr="003363FB" w14:paraId="610E64BA" w14:textId="77777777" w:rsidTr="00457527">
        <w:trPr>
          <w:cantSplit/>
          <w:trHeight w:hRule="exact" w:val="5690"/>
        </w:trPr>
        <w:tc>
          <w:tcPr>
            <w:tcW w:w="24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574FBDF" w14:textId="77777777" w:rsidR="003363FB" w:rsidRPr="003363FB" w:rsidRDefault="003363FB" w:rsidP="003363FB">
            <w:pPr>
              <w:keepNext/>
              <w:spacing w:after="0" w:line="240" w:lineRule="auto"/>
              <w:jc w:val="center"/>
              <w:outlineLvl w:val="0"/>
              <w:rPr>
                <w:rFonts w:ascii="Cambria" w:eastAsia="Calibri" w:hAnsi="Cambria" w:cs="Times New Roman"/>
                <w:sz w:val="18"/>
                <w:szCs w:val="18"/>
                <w:lang w:eastAsia="ru-RU"/>
              </w:rPr>
            </w:pPr>
            <w:r w:rsidRPr="003363F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ФАМИЛИЯ, </w:t>
            </w:r>
            <w:r w:rsidRPr="003363F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br/>
              <w:t>имя, отчество</w:t>
            </w:r>
            <w:r w:rsidRPr="003363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зарегистрированного кандидат</w:t>
            </w:r>
            <w:r w:rsidRPr="003363F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а</w:t>
            </w:r>
          </w:p>
          <w:p w14:paraId="03EF707C" w14:textId="77777777" w:rsidR="003363FB" w:rsidRPr="003363FB" w:rsidRDefault="003363FB" w:rsidP="003363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363F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(фамилии располагаются в алфавитном порядке).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BAE9B1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14:paraId="04A3D7F6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14:paraId="1CA0B5BC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14:paraId="5C68BE11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Если кандидат, сам выдвинул свою кандидатуру, - слово «самовыдвижение».</w:t>
            </w:r>
          </w:p>
          <w:p w14:paraId="39508B09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14:paraId="61F2B195" w14:textId="77777777" w:rsidR="003363FB" w:rsidRPr="003363FB" w:rsidRDefault="003363FB" w:rsidP="003363FB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lang w:eastAsia="ru-RU"/>
              </w:rPr>
              <w:t>Если у кандидата имелась или имеется судимость, указываются сведения о его судимости.</w:t>
            </w:r>
            <w:r w:rsidRPr="003363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36938EC0" w14:textId="77777777" w:rsidR="003363FB" w:rsidRPr="003363FB" w:rsidRDefault="003363FB" w:rsidP="003363FB">
            <w:pPr>
              <w:spacing w:after="12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Если кандидат является кандидатом, аффилированным с 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D82B9F" w14:textId="77777777" w:rsidR="003363FB" w:rsidRPr="003363FB" w:rsidRDefault="003363FB" w:rsidP="003363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B93DF" wp14:editId="2244A3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1615440</wp:posOffset>
                      </wp:positionV>
                      <wp:extent cx="327660" cy="339090"/>
                      <wp:effectExtent l="23495" t="19685" r="20320" b="222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AEDC35" id="Rectangle 3" o:spid="_x0000_s1026" style="position:absolute;margin-left:-.05pt;margin-top:127.2pt;width:25.8pt;height:26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" strokeweight="2.25pt"/>
                  </w:pict>
                </mc:Fallback>
              </mc:AlternateContent>
            </w:r>
          </w:p>
        </w:tc>
      </w:tr>
      <w:tr w:rsidR="003363FB" w:rsidRPr="003363FB" w14:paraId="4461C1A1" w14:textId="77777777" w:rsidTr="005544F6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03B17FA" w14:textId="77777777" w:rsidR="003363FB" w:rsidRPr="003363FB" w:rsidRDefault="003363FB" w:rsidP="003363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6139494" w14:textId="77777777" w:rsidR="003363FB" w:rsidRPr="003363FB" w:rsidRDefault="003363FB" w:rsidP="003363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837EBE6" w14:textId="77777777" w:rsidR="003363FB" w:rsidRPr="003363FB" w:rsidRDefault="003363FB" w:rsidP="003363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FAA5A" wp14:editId="2B77194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127635</wp:posOffset>
                      </wp:positionV>
                      <wp:extent cx="343535" cy="369570"/>
                      <wp:effectExtent l="17780" t="19050" r="19685" b="209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353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9D71D5B" id="Rectangle 2" o:spid="_x0000_s1026" style="position:absolute;margin-left:-1.25pt;margin-top:10.05pt;width:27.05pt;height:2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" filled="f" strokeweight="2pt"/>
                  </w:pict>
                </mc:Fallback>
              </mc:AlternateContent>
            </w:r>
          </w:p>
        </w:tc>
      </w:tr>
    </w:tbl>
    <w:p w14:paraId="754E069E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60C007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B3A449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B252E4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22F4E1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1945E9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9BE451" w14:textId="77777777" w:rsidR="003363FB" w:rsidRPr="003363FB" w:rsidRDefault="003363FB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Приложение 2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3363FB" w:rsidRPr="003363FB" w14:paraId="0D8498EF" w14:textId="77777777" w:rsidTr="005544F6">
        <w:tc>
          <w:tcPr>
            <w:tcW w:w="4536" w:type="dxa"/>
          </w:tcPr>
          <w:p w14:paraId="2B28506A" w14:textId="77777777" w:rsid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территориальной избирательной комиссии</w:t>
            </w:r>
            <w:r w:rsidRPr="003363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0492EE31" w14:textId="7A550832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Солнечный</w:t>
            </w:r>
          </w:p>
          <w:p w14:paraId="13C87D88" w14:textId="3426A0BF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3363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13.08.2025</w:t>
            </w:r>
            <w:r w:rsidRPr="003363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32/115-5</w:t>
            </w:r>
          </w:p>
        </w:tc>
      </w:tr>
    </w:tbl>
    <w:p w14:paraId="32EBCA16" w14:textId="77777777" w:rsidR="003363FB" w:rsidRPr="003363FB" w:rsidRDefault="003363FB" w:rsidP="003363F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3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63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AB48FDA" w14:textId="77777777" w:rsidR="003363FB" w:rsidRPr="003363FB" w:rsidRDefault="003363FB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Требования к изготовлению избирательных бюллетеней</w:t>
      </w:r>
    </w:p>
    <w:p w14:paraId="2E34B66A" w14:textId="35AD77B9" w:rsidR="003363FB" w:rsidRPr="003363FB" w:rsidRDefault="003363FB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для голосования на выборах 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депутатов Думы ЗАТО Солнечный седьмого созыва</w:t>
      </w:r>
      <w:r w:rsidR="00C64A6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Pr="003363F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14 сентября 2025 года</w:t>
      </w:r>
    </w:p>
    <w:p w14:paraId="3746D075" w14:textId="77777777" w:rsidR="003363FB" w:rsidRPr="003363FB" w:rsidRDefault="003363FB" w:rsidP="003363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32B7EB13" w14:textId="1EF03C79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Избирательные бюллетени для голосования на</w:t>
      </w:r>
      <w:r w:rsidRPr="003363F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выборах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депутатов Думы ЗАТО Солнечный седьмого созыва</w:t>
      </w:r>
      <w:r w:rsidRPr="003363F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 – избирательные бюллетени) печатаются на бумаге белого цвета плотностью от 55 до 65 г/м</w:t>
      </w:r>
      <w:r w:rsidRPr="003363FB">
        <w:rPr>
          <w:rFonts w:ascii="Times New Roman" w:eastAsia="Times New Roman" w:hAnsi="Times New Roman" w:cs="Times New Roman"/>
          <w:sz w:val="28"/>
          <w:szCs w:val="27"/>
          <w:vertAlign w:val="superscript"/>
          <w:lang w:eastAsia="ru-RU"/>
        </w:rPr>
        <w:t>2</w:t>
      </w: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14:paraId="54C2182F" w14:textId="1495F1E7" w:rsidR="003363FB" w:rsidRPr="003363FB" w:rsidRDefault="003363FB" w:rsidP="003363FB">
      <w:pPr>
        <w:spacing w:after="0" w:line="36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FB">
        <w:rPr>
          <w:rFonts w:ascii="Times New Roman" w:eastAsia="Calibri" w:hAnsi="Times New Roman" w:cs="Times New Roman"/>
          <w:sz w:val="28"/>
          <w:szCs w:val="27"/>
        </w:rPr>
        <w:t xml:space="preserve">Ширина избирательного бюллетеня - </w:t>
      </w: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336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1D027" wp14:editId="2D6B1859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363FB">
        <w:rPr>
          <w:rFonts w:ascii="Times New Roman" w:eastAsia="Calibri" w:hAnsi="Times New Roman" w:cs="Times New Roman"/>
          <w:sz w:val="28"/>
          <w:szCs w:val="27"/>
        </w:rPr>
        <w:t xml:space="preserve">мм, </w:t>
      </w: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- в зависимости от количества кандидатов, зарегистрированных по многомандатному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Солнечный</w:t>
      </w:r>
      <w:r w:rsidRPr="00336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6AC93" w14:textId="77777777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Текст избирательного бюллетеня размещается только на одной стороне избирательного бюллетеня. </w:t>
      </w:r>
    </w:p>
    <w:p w14:paraId="27B753A7" w14:textId="77777777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14:paraId="3F10F5C0" w14:textId="77777777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Нумерация избирательных бюллетеней не допускается.</w:t>
      </w:r>
    </w:p>
    <w:p w14:paraId="08B0968D" w14:textId="77777777" w:rsidR="003363FB" w:rsidRPr="003363FB" w:rsidRDefault="003363FB" w:rsidP="003363FB">
      <w:pPr>
        <w:spacing w:after="0" w:line="240" w:lineRule="atLeast"/>
        <w:ind w:left="709"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лицевой стороне избирательного бюллетеня наносится:</w:t>
      </w:r>
    </w:p>
    <w:p w14:paraId="798C63DB" w14:textId="3CF2A84E" w:rsidR="003363FB" w:rsidRPr="003363FB" w:rsidRDefault="003363FB" w:rsidP="003363FB">
      <w:pPr>
        <w:numPr>
          <w:ilvl w:val="0"/>
          <w:numId w:val="10"/>
        </w:num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Фоновая защитная сетка краской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зеленого</w:t>
      </w: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оттенка;</w:t>
      </w:r>
    </w:p>
    <w:p w14:paraId="19DFB116" w14:textId="77777777" w:rsidR="003363FB" w:rsidRPr="003363FB" w:rsidRDefault="003363FB" w:rsidP="003363FB">
      <w:pPr>
        <w:numPr>
          <w:ilvl w:val="0"/>
          <w:numId w:val="10"/>
        </w:numPr>
        <w:spacing w:after="0" w:line="240" w:lineRule="atLeast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Надпись </w:t>
      </w:r>
      <w:proofErr w:type="spellStart"/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микрошрифтом</w:t>
      </w:r>
      <w:proofErr w:type="spellEnd"/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высотой в позитивном (контурном) исполнении не более 200 мкм. Надпись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14:paraId="35995B74" w14:textId="77777777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14:paraId="57564F66" w14:textId="77777777" w:rsidR="003363FB" w:rsidRPr="003363FB" w:rsidRDefault="003363FB" w:rsidP="003363FB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лицевой стороне избирательного бюллетеня справа от слов «</w:t>
      </w:r>
      <w:r w:rsidRPr="003363F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ИЗБИРАТЕЛЬНЫЙ БЮЛЛЕТЕНЬ</w:t>
      </w: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14:paraId="2530E93A" w14:textId="77777777" w:rsidR="003363FB" w:rsidRPr="003363FB" w:rsidRDefault="003363FB" w:rsidP="003363F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3363FB">
        <w:rPr>
          <w:rFonts w:ascii="Times New Roman" w:eastAsia="Calibri" w:hAnsi="Times New Roman" w:cs="Times New Roman"/>
          <w:sz w:val="28"/>
          <w:szCs w:val="27"/>
        </w:rPr>
        <w:lastRenderedPageBreak/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14:paraId="6070227F" w14:textId="77777777" w:rsidR="003363FB" w:rsidRPr="003363FB" w:rsidRDefault="003363FB" w:rsidP="003363F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По периметру избирательного бюллетеня на расстоянии 10</w:t>
      </w:r>
      <w:r w:rsidRPr="00336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1E04F" wp14:editId="7756DF3B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2 мм от его краев печатается рамка черного цвета в одну линию.</w:t>
      </w:r>
    </w:p>
    <w:p w14:paraId="48E84677" w14:textId="77777777" w:rsidR="003363FB" w:rsidRPr="003363FB" w:rsidRDefault="003363FB" w:rsidP="003363F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14:paraId="11E42564" w14:textId="77777777" w:rsidR="003363FB" w:rsidRPr="003363FB" w:rsidRDefault="003363FB" w:rsidP="003363F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63FB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26CB"/>
    <w:rsid w:val="00285974"/>
    <w:rsid w:val="002D3636"/>
    <w:rsid w:val="00302689"/>
    <w:rsid w:val="00320BF6"/>
    <w:rsid w:val="003363FB"/>
    <w:rsid w:val="0034213D"/>
    <w:rsid w:val="00351AD7"/>
    <w:rsid w:val="00370C4F"/>
    <w:rsid w:val="00373902"/>
    <w:rsid w:val="003848D2"/>
    <w:rsid w:val="003D3E6F"/>
    <w:rsid w:val="00457527"/>
    <w:rsid w:val="004B42C5"/>
    <w:rsid w:val="004C039B"/>
    <w:rsid w:val="004E3804"/>
    <w:rsid w:val="00517C50"/>
    <w:rsid w:val="005A423E"/>
    <w:rsid w:val="00641407"/>
    <w:rsid w:val="006C3E82"/>
    <w:rsid w:val="0075699F"/>
    <w:rsid w:val="007C2767"/>
    <w:rsid w:val="00805372"/>
    <w:rsid w:val="00836E65"/>
    <w:rsid w:val="00847694"/>
    <w:rsid w:val="008C4785"/>
    <w:rsid w:val="008E55C2"/>
    <w:rsid w:val="00970A2C"/>
    <w:rsid w:val="00971F6F"/>
    <w:rsid w:val="00977165"/>
    <w:rsid w:val="00985C43"/>
    <w:rsid w:val="009E0F0C"/>
    <w:rsid w:val="00AA0D94"/>
    <w:rsid w:val="00B11D68"/>
    <w:rsid w:val="00B149C7"/>
    <w:rsid w:val="00B40B3C"/>
    <w:rsid w:val="00B62282"/>
    <w:rsid w:val="00B7524B"/>
    <w:rsid w:val="00B85BC8"/>
    <w:rsid w:val="00C46520"/>
    <w:rsid w:val="00C64A62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5</cp:revision>
  <cp:lastPrinted>2025-08-08T07:45:00Z</cp:lastPrinted>
  <dcterms:created xsi:type="dcterms:W3CDTF">2025-08-12T08:14:00Z</dcterms:created>
  <dcterms:modified xsi:type="dcterms:W3CDTF">2025-08-14T05:48:00Z</dcterms:modified>
</cp:coreProperties>
</file>